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F2FD8" w14:textId="313E95F6" w:rsidR="007A22E3" w:rsidRPr="00A424A4" w:rsidRDefault="00A424A4" w:rsidP="00A424A4">
      <w:pPr>
        <w:pStyle w:val="BodyText"/>
        <w:ind w:left="8537" w:firstLine="103"/>
        <w:rPr>
          <w:b/>
          <w:bCs/>
        </w:rPr>
      </w:pPr>
      <w:r w:rsidRPr="00A424A4">
        <w:rPr>
          <w:b/>
          <w:bCs/>
        </w:rPr>
        <w:t>Appendix 2</w:t>
      </w:r>
    </w:p>
    <w:p w14:paraId="6C5B2F5B" w14:textId="729602EF" w:rsidR="007A22E3" w:rsidRDefault="006D5B6C" w:rsidP="006D5B6C">
      <w:pPr>
        <w:pStyle w:val="BodyText"/>
        <w:jc w:val="center"/>
        <w:rPr>
          <w:rFonts w:ascii="Times New Roman"/>
          <w:sz w:val="20"/>
        </w:rPr>
      </w:pPr>
      <w:r>
        <w:rPr>
          <w:noProof/>
        </w:rPr>
        <w:drawing>
          <wp:inline distT="0" distB="0" distL="0" distR="0" wp14:anchorId="7FFB9118" wp14:editId="70FA49D1">
            <wp:extent cx="1743075" cy="1762121"/>
            <wp:effectExtent l="0" t="0" r="9525" b="0"/>
            <wp:docPr id="429" name="Picture 2" descr="Knowsley Town Council Knowsley Town Counci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743075" cy="1762121"/>
                    </a:xfrm>
                    <a:prstGeom prst="rect">
                      <a:avLst/>
                    </a:prstGeom>
                    <a:noFill/>
                    <a:ln>
                      <a:noFill/>
                      <a:prstDash/>
                    </a:ln>
                  </pic:spPr>
                </pic:pic>
              </a:graphicData>
            </a:graphic>
          </wp:inline>
        </w:drawing>
      </w:r>
    </w:p>
    <w:p w14:paraId="0134B79D" w14:textId="77777777" w:rsidR="007A22E3" w:rsidRDefault="007A22E3">
      <w:pPr>
        <w:pStyle w:val="BodyText"/>
        <w:rPr>
          <w:rFonts w:ascii="Times New Roman"/>
          <w:sz w:val="20"/>
        </w:rPr>
      </w:pPr>
    </w:p>
    <w:p w14:paraId="5E74B7C2" w14:textId="77777777" w:rsidR="007A22E3" w:rsidRDefault="007A22E3">
      <w:pPr>
        <w:pStyle w:val="BodyText"/>
        <w:rPr>
          <w:rFonts w:ascii="Times New Roman"/>
          <w:sz w:val="20"/>
        </w:rPr>
      </w:pPr>
    </w:p>
    <w:p w14:paraId="3EBA7062" w14:textId="77777777" w:rsidR="007A22E3" w:rsidRDefault="007A22E3">
      <w:pPr>
        <w:pStyle w:val="BodyText"/>
        <w:rPr>
          <w:rFonts w:ascii="Times New Roman"/>
          <w:sz w:val="20"/>
        </w:rPr>
      </w:pPr>
    </w:p>
    <w:p w14:paraId="11763BEB" w14:textId="77777777" w:rsidR="007A22E3" w:rsidRDefault="007A22E3">
      <w:pPr>
        <w:pStyle w:val="BodyText"/>
        <w:rPr>
          <w:rFonts w:ascii="Times New Roman"/>
          <w:sz w:val="20"/>
        </w:rPr>
      </w:pPr>
    </w:p>
    <w:p w14:paraId="1B72B9FE" w14:textId="77777777" w:rsidR="007A22E3" w:rsidRDefault="007A22E3">
      <w:pPr>
        <w:pStyle w:val="BodyText"/>
        <w:rPr>
          <w:rFonts w:ascii="Times New Roman"/>
          <w:sz w:val="20"/>
        </w:rPr>
      </w:pPr>
    </w:p>
    <w:p w14:paraId="3237AF7E" w14:textId="77777777" w:rsidR="006D5B6C" w:rsidRDefault="006D5B6C" w:rsidP="006D5B6C">
      <w:pPr>
        <w:suppressAutoHyphens/>
        <w:jc w:val="center"/>
        <w:textAlignment w:val="baseline"/>
        <w:rPr>
          <w:rFonts w:eastAsia="Calibri"/>
          <w:b/>
          <w:bCs/>
          <w:sz w:val="96"/>
          <w:szCs w:val="96"/>
        </w:rPr>
      </w:pPr>
    </w:p>
    <w:p w14:paraId="42705BB6" w14:textId="77777777" w:rsidR="006D5B6C" w:rsidRDefault="006D5B6C" w:rsidP="006D5B6C">
      <w:pPr>
        <w:suppressAutoHyphens/>
        <w:jc w:val="center"/>
        <w:textAlignment w:val="baseline"/>
        <w:rPr>
          <w:rFonts w:eastAsia="Calibri"/>
          <w:b/>
          <w:bCs/>
          <w:sz w:val="96"/>
          <w:szCs w:val="96"/>
        </w:rPr>
      </w:pPr>
    </w:p>
    <w:p w14:paraId="4C8AF421" w14:textId="1D54348A" w:rsidR="006D5B6C" w:rsidRPr="005103B2" w:rsidRDefault="006D5B6C" w:rsidP="006D5B6C">
      <w:pPr>
        <w:suppressAutoHyphens/>
        <w:jc w:val="center"/>
        <w:textAlignment w:val="baseline"/>
        <w:rPr>
          <w:rFonts w:eastAsia="Calibri"/>
          <w:b/>
          <w:bCs/>
          <w:sz w:val="96"/>
          <w:szCs w:val="96"/>
        </w:rPr>
      </w:pPr>
      <w:r>
        <w:rPr>
          <w:rFonts w:eastAsia="Calibri"/>
          <w:b/>
          <w:bCs/>
          <w:sz w:val="96"/>
          <w:szCs w:val="96"/>
        </w:rPr>
        <w:t>RECRUITMENT</w:t>
      </w:r>
      <w:r w:rsidRPr="005103B2">
        <w:rPr>
          <w:rFonts w:eastAsia="Calibri"/>
          <w:b/>
          <w:bCs/>
          <w:sz w:val="96"/>
          <w:szCs w:val="96"/>
        </w:rPr>
        <w:t xml:space="preserve"> POLICY</w:t>
      </w:r>
    </w:p>
    <w:p w14:paraId="09C470CE" w14:textId="77777777" w:rsidR="006D5B6C" w:rsidRPr="005103B2" w:rsidRDefault="006D5B6C" w:rsidP="006D5B6C">
      <w:pPr>
        <w:suppressAutoHyphens/>
        <w:jc w:val="center"/>
        <w:textAlignment w:val="baseline"/>
        <w:rPr>
          <w:rFonts w:ascii="Calibri" w:eastAsia="Calibri" w:hAnsi="Calibri"/>
        </w:rPr>
      </w:pPr>
    </w:p>
    <w:p w14:paraId="50284801" w14:textId="77777777" w:rsidR="006D5B6C" w:rsidRPr="005103B2" w:rsidRDefault="006D5B6C" w:rsidP="006D5B6C">
      <w:pPr>
        <w:suppressAutoHyphens/>
        <w:jc w:val="center"/>
        <w:textAlignment w:val="baseline"/>
        <w:rPr>
          <w:rFonts w:ascii="Calibri" w:eastAsia="Calibri" w:hAnsi="Calibri"/>
        </w:rPr>
      </w:pPr>
    </w:p>
    <w:p w14:paraId="345F3EE8" w14:textId="77777777" w:rsidR="006D5B6C" w:rsidRPr="005103B2" w:rsidRDefault="006D5B6C" w:rsidP="006D5B6C">
      <w:pPr>
        <w:suppressAutoHyphens/>
        <w:jc w:val="center"/>
        <w:textAlignment w:val="baseline"/>
        <w:rPr>
          <w:rFonts w:ascii="Calibri" w:eastAsia="Calibri" w:hAnsi="Calibri"/>
        </w:rPr>
      </w:pPr>
    </w:p>
    <w:p w14:paraId="44FD1D60" w14:textId="77777777" w:rsidR="006D5B6C" w:rsidRPr="005103B2" w:rsidRDefault="006D5B6C" w:rsidP="006D5B6C">
      <w:pPr>
        <w:suppressAutoHyphens/>
        <w:jc w:val="center"/>
        <w:textAlignment w:val="baseline"/>
        <w:rPr>
          <w:rFonts w:ascii="Calibri" w:eastAsia="Calibri" w:hAnsi="Calibri"/>
        </w:rPr>
      </w:pPr>
    </w:p>
    <w:p w14:paraId="3D5CD693" w14:textId="6B7B3D31" w:rsidR="006D5B6C" w:rsidRDefault="006D5B6C" w:rsidP="006D5B6C">
      <w:pPr>
        <w:suppressAutoHyphens/>
        <w:jc w:val="center"/>
        <w:textAlignment w:val="baseline"/>
        <w:rPr>
          <w:rFonts w:ascii="Calibri" w:eastAsia="Calibri" w:hAnsi="Calibri"/>
        </w:rPr>
      </w:pPr>
    </w:p>
    <w:p w14:paraId="71E7661A" w14:textId="5544E376" w:rsidR="006D5B6C" w:rsidRDefault="006D5B6C" w:rsidP="006D5B6C">
      <w:pPr>
        <w:suppressAutoHyphens/>
        <w:jc w:val="center"/>
        <w:textAlignment w:val="baseline"/>
        <w:rPr>
          <w:rFonts w:ascii="Calibri" w:eastAsia="Calibri" w:hAnsi="Calibri"/>
        </w:rPr>
      </w:pPr>
    </w:p>
    <w:p w14:paraId="4ED714FC" w14:textId="2C4CEFB3" w:rsidR="006D5B6C" w:rsidRDefault="006D5B6C" w:rsidP="006D5B6C">
      <w:pPr>
        <w:suppressAutoHyphens/>
        <w:jc w:val="center"/>
        <w:textAlignment w:val="baseline"/>
        <w:rPr>
          <w:rFonts w:ascii="Calibri" w:eastAsia="Calibri" w:hAnsi="Calibri"/>
        </w:rPr>
      </w:pPr>
    </w:p>
    <w:p w14:paraId="1E946BF0" w14:textId="3EFD9BB9" w:rsidR="006D5B6C" w:rsidRDefault="006D5B6C" w:rsidP="006D5B6C">
      <w:pPr>
        <w:suppressAutoHyphens/>
        <w:jc w:val="center"/>
        <w:textAlignment w:val="baseline"/>
        <w:rPr>
          <w:rFonts w:ascii="Calibri" w:eastAsia="Calibri" w:hAnsi="Calibri"/>
        </w:rPr>
      </w:pPr>
    </w:p>
    <w:p w14:paraId="224BD144" w14:textId="51A7D500" w:rsidR="006D5B6C" w:rsidRDefault="006D5B6C" w:rsidP="006D5B6C">
      <w:pPr>
        <w:suppressAutoHyphens/>
        <w:jc w:val="center"/>
        <w:textAlignment w:val="baseline"/>
        <w:rPr>
          <w:rFonts w:ascii="Calibri" w:eastAsia="Calibri" w:hAnsi="Calibri"/>
        </w:rPr>
      </w:pPr>
    </w:p>
    <w:p w14:paraId="2EA33CCA" w14:textId="475FD86A" w:rsidR="006D5B6C" w:rsidRDefault="006D5B6C" w:rsidP="006D5B6C">
      <w:pPr>
        <w:suppressAutoHyphens/>
        <w:jc w:val="center"/>
        <w:textAlignment w:val="baseline"/>
        <w:rPr>
          <w:rFonts w:ascii="Calibri" w:eastAsia="Calibri" w:hAnsi="Calibri"/>
        </w:rPr>
      </w:pPr>
    </w:p>
    <w:p w14:paraId="42FE3BD7" w14:textId="77777777" w:rsidR="006D5B6C" w:rsidRPr="005103B2" w:rsidRDefault="006D5B6C" w:rsidP="006D5B6C">
      <w:pPr>
        <w:suppressAutoHyphens/>
        <w:jc w:val="center"/>
        <w:textAlignment w:val="baseline"/>
        <w:rPr>
          <w:rFonts w:ascii="Calibri" w:eastAsia="Calibri" w:hAnsi="Calibri"/>
        </w:rPr>
      </w:pPr>
    </w:p>
    <w:p w14:paraId="2DA0920E" w14:textId="77777777" w:rsidR="006D5B6C" w:rsidRPr="005103B2" w:rsidRDefault="006D5B6C" w:rsidP="006D5B6C">
      <w:pPr>
        <w:suppressAutoHyphens/>
        <w:jc w:val="center"/>
        <w:textAlignment w:val="baseline"/>
        <w:rPr>
          <w:rFonts w:ascii="Calibri" w:eastAsia="Calibri" w:hAnsi="Calibri"/>
        </w:rPr>
      </w:pPr>
    </w:p>
    <w:p w14:paraId="040FF5F6" w14:textId="77777777" w:rsidR="006D5B6C" w:rsidRPr="005103B2" w:rsidRDefault="006D5B6C" w:rsidP="006D5B6C">
      <w:pPr>
        <w:suppressAutoHyphens/>
        <w:jc w:val="center"/>
        <w:textAlignment w:val="baseline"/>
        <w:rPr>
          <w:rFonts w:ascii="Calibri" w:eastAsia="Calibri" w:hAnsi="Calibri"/>
        </w:rPr>
      </w:pPr>
    </w:p>
    <w:p w14:paraId="735B8DCB" w14:textId="77777777" w:rsidR="006D5B6C" w:rsidRPr="005103B2" w:rsidRDefault="006D5B6C" w:rsidP="006D5B6C">
      <w:pPr>
        <w:suppressAutoHyphens/>
        <w:jc w:val="center"/>
        <w:textAlignment w:val="baseline"/>
        <w:rPr>
          <w:rFonts w:ascii="Calibri" w:eastAsia="Calibri" w:hAnsi="Calibri"/>
        </w:rPr>
      </w:pPr>
    </w:p>
    <w:tbl>
      <w:tblPr>
        <w:tblW w:w="4961" w:type="dxa"/>
        <w:tblInd w:w="4975" w:type="dxa"/>
        <w:tblCellMar>
          <w:left w:w="10" w:type="dxa"/>
          <w:right w:w="10" w:type="dxa"/>
        </w:tblCellMar>
        <w:tblLook w:val="04A0" w:firstRow="1" w:lastRow="0" w:firstColumn="1" w:lastColumn="0" w:noHBand="0" w:noVBand="1"/>
      </w:tblPr>
      <w:tblGrid>
        <w:gridCol w:w="3237"/>
        <w:gridCol w:w="1724"/>
      </w:tblGrid>
      <w:tr w:rsidR="006D5B6C" w:rsidRPr="005103B2" w14:paraId="43D6E9DF" w14:textId="77777777" w:rsidTr="00933F00">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BA420" w14:textId="435F7B6B" w:rsidR="006D5B6C" w:rsidRPr="005103B2" w:rsidRDefault="006D5B6C" w:rsidP="00933F00">
            <w:pPr>
              <w:suppressAutoHyphens/>
              <w:jc w:val="center"/>
              <w:textAlignment w:val="baseline"/>
              <w:rPr>
                <w:rFonts w:ascii="Calibri" w:eastAsia="Calibri" w:hAnsi="Calibri"/>
                <w:b/>
                <w:bCs/>
              </w:rPr>
            </w:pPr>
            <w:r w:rsidRPr="005103B2">
              <w:rPr>
                <w:rFonts w:ascii="Calibri" w:eastAsia="Calibri" w:hAnsi="Calibri"/>
                <w:b/>
                <w:bCs/>
              </w:rPr>
              <w:t xml:space="preserve">Approved by the </w:t>
            </w:r>
            <w:r w:rsidR="000547CD">
              <w:rPr>
                <w:rFonts w:ascii="Calibri" w:eastAsia="Calibri" w:hAnsi="Calibri"/>
                <w:b/>
                <w:bCs/>
              </w:rPr>
              <w:t>Town Council’s HR Committee</w:t>
            </w:r>
            <w:r w:rsidRPr="005103B2">
              <w:rPr>
                <w:rFonts w:ascii="Calibri" w:eastAsia="Calibri" w:hAnsi="Calibri"/>
                <w:b/>
                <w:bCs/>
              </w:rPr>
              <w:t xml:space="preserve"> </w:t>
            </w:r>
          </w:p>
        </w:tc>
        <w:tc>
          <w:tcPr>
            <w:tcW w:w="1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4315F" w14:textId="4965E9B9" w:rsidR="006D5B6C" w:rsidRPr="005103B2" w:rsidRDefault="00547FEE" w:rsidP="00933F00">
            <w:pPr>
              <w:suppressAutoHyphens/>
              <w:jc w:val="center"/>
              <w:textAlignment w:val="baseline"/>
              <w:rPr>
                <w:rFonts w:ascii="Calibri" w:eastAsia="Calibri" w:hAnsi="Calibri"/>
                <w:b/>
                <w:bCs/>
              </w:rPr>
            </w:pPr>
            <w:r>
              <w:rPr>
                <w:rFonts w:ascii="Calibri" w:eastAsia="Calibri" w:hAnsi="Calibri"/>
                <w:b/>
                <w:bCs/>
              </w:rPr>
              <w:t>12</w:t>
            </w:r>
            <w:r w:rsidRPr="00547FEE">
              <w:rPr>
                <w:rFonts w:ascii="Calibri" w:eastAsia="Calibri" w:hAnsi="Calibri"/>
                <w:b/>
                <w:bCs/>
                <w:vertAlign w:val="superscript"/>
              </w:rPr>
              <w:t>TH</w:t>
            </w:r>
            <w:r>
              <w:rPr>
                <w:rFonts w:ascii="Calibri" w:eastAsia="Calibri" w:hAnsi="Calibri"/>
                <w:b/>
                <w:bCs/>
              </w:rPr>
              <w:t xml:space="preserve"> January 2023</w:t>
            </w:r>
          </w:p>
        </w:tc>
      </w:tr>
      <w:tr w:rsidR="006D5B6C" w:rsidRPr="005103B2" w14:paraId="451B3E00" w14:textId="77777777" w:rsidTr="00933F00">
        <w:tc>
          <w:tcPr>
            <w:tcW w:w="3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6DA1E" w14:textId="77777777" w:rsidR="006D5B6C" w:rsidRPr="005103B2" w:rsidRDefault="006D5B6C" w:rsidP="00933F00">
            <w:pPr>
              <w:suppressAutoHyphens/>
              <w:jc w:val="center"/>
              <w:textAlignment w:val="baseline"/>
              <w:rPr>
                <w:rFonts w:ascii="Calibri" w:eastAsia="Calibri" w:hAnsi="Calibri"/>
                <w:b/>
                <w:bCs/>
              </w:rPr>
            </w:pPr>
            <w:r w:rsidRPr="005103B2">
              <w:rPr>
                <w:rFonts w:ascii="Calibri" w:eastAsia="Calibri" w:hAnsi="Calibri"/>
                <w:b/>
                <w:bCs/>
              </w:rPr>
              <w:t>For review</w:t>
            </w:r>
          </w:p>
        </w:tc>
        <w:tc>
          <w:tcPr>
            <w:tcW w:w="1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A7D07" w14:textId="25DA393A" w:rsidR="006D5B6C" w:rsidRPr="005103B2" w:rsidRDefault="00547FEE" w:rsidP="00933F00">
            <w:pPr>
              <w:suppressAutoHyphens/>
              <w:jc w:val="center"/>
              <w:textAlignment w:val="baseline"/>
              <w:rPr>
                <w:rFonts w:ascii="Calibri" w:eastAsia="Calibri" w:hAnsi="Calibri"/>
                <w:b/>
                <w:bCs/>
              </w:rPr>
            </w:pPr>
            <w:r>
              <w:rPr>
                <w:rFonts w:ascii="Calibri" w:eastAsia="Calibri" w:hAnsi="Calibri"/>
                <w:b/>
                <w:bCs/>
              </w:rPr>
              <w:t>12</w:t>
            </w:r>
            <w:r w:rsidRPr="00547FEE">
              <w:rPr>
                <w:rFonts w:ascii="Calibri" w:eastAsia="Calibri" w:hAnsi="Calibri"/>
                <w:b/>
                <w:bCs/>
                <w:vertAlign w:val="superscript"/>
              </w:rPr>
              <w:t>th</w:t>
            </w:r>
            <w:r>
              <w:rPr>
                <w:rFonts w:ascii="Calibri" w:eastAsia="Calibri" w:hAnsi="Calibri"/>
                <w:b/>
                <w:bCs/>
              </w:rPr>
              <w:t xml:space="preserve"> January 202</w:t>
            </w:r>
            <w:r w:rsidR="007473C0">
              <w:rPr>
                <w:rFonts w:ascii="Calibri" w:eastAsia="Calibri" w:hAnsi="Calibri"/>
                <w:b/>
                <w:bCs/>
              </w:rPr>
              <w:t>6</w:t>
            </w:r>
          </w:p>
        </w:tc>
      </w:tr>
    </w:tbl>
    <w:p w14:paraId="1B55F9A7" w14:textId="77777777" w:rsidR="007A22E3" w:rsidRDefault="007A22E3">
      <w:pPr>
        <w:pStyle w:val="BodyText"/>
        <w:rPr>
          <w:rFonts w:ascii="Times New Roman"/>
          <w:sz w:val="20"/>
        </w:rPr>
      </w:pPr>
    </w:p>
    <w:p w14:paraId="4C572DDF" w14:textId="77777777" w:rsidR="007A22E3" w:rsidRDefault="007A22E3">
      <w:pPr>
        <w:pStyle w:val="BodyText"/>
        <w:rPr>
          <w:rFonts w:ascii="Times New Roman"/>
          <w:sz w:val="20"/>
        </w:rPr>
      </w:pPr>
    </w:p>
    <w:p w14:paraId="47879250" w14:textId="77777777" w:rsidR="007A22E3" w:rsidRDefault="007A22E3">
      <w:pPr>
        <w:pStyle w:val="BodyText"/>
        <w:spacing w:before="1"/>
        <w:rPr>
          <w:rFonts w:ascii="Times New Roman"/>
          <w:sz w:val="28"/>
        </w:rPr>
      </w:pPr>
    </w:p>
    <w:p w14:paraId="5023BBE0" w14:textId="77777777" w:rsidR="007A22E3" w:rsidRDefault="007A22E3">
      <w:pPr>
        <w:pStyle w:val="BodyText"/>
        <w:rPr>
          <w:b/>
          <w:sz w:val="20"/>
        </w:rPr>
      </w:pPr>
    </w:p>
    <w:p w14:paraId="05EB61A3" w14:textId="77777777" w:rsidR="007A22E3" w:rsidRDefault="007A22E3">
      <w:pPr>
        <w:pStyle w:val="BodyText"/>
        <w:rPr>
          <w:b/>
          <w:sz w:val="20"/>
        </w:rPr>
      </w:pPr>
    </w:p>
    <w:p w14:paraId="320D54DA" w14:textId="77777777" w:rsidR="007A22E3" w:rsidRDefault="007A22E3">
      <w:pPr>
        <w:pStyle w:val="BodyText"/>
        <w:rPr>
          <w:b/>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9"/>
        <w:gridCol w:w="5432"/>
        <w:gridCol w:w="1128"/>
      </w:tblGrid>
      <w:tr w:rsidR="00271859" w:rsidRPr="00DE147D" w14:paraId="0CB1FEC5" w14:textId="77777777" w:rsidTr="00A51E9A">
        <w:tc>
          <w:tcPr>
            <w:tcW w:w="1229" w:type="dxa"/>
          </w:tcPr>
          <w:p w14:paraId="3C45A2F4" w14:textId="77777777" w:rsidR="00271859" w:rsidRPr="00DE147D" w:rsidRDefault="00271859" w:rsidP="00DE147D">
            <w:pPr>
              <w:rPr>
                <w:b/>
                <w:bCs/>
              </w:rPr>
            </w:pPr>
            <w:r w:rsidRPr="00DE147D">
              <w:rPr>
                <w:b/>
                <w:bCs/>
              </w:rPr>
              <w:t>Contents</w:t>
            </w:r>
          </w:p>
        </w:tc>
        <w:tc>
          <w:tcPr>
            <w:tcW w:w="5432" w:type="dxa"/>
          </w:tcPr>
          <w:p w14:paraId="56893112" w14:textId="77777777" w:rsidR="00271859" w:rsidRPr="00DE147D" w:rsidRDefault="00271859" w:rsidP="00DE147D">
            <w:pPr>
              <w:rPr>
                <w:b/>
                <w:bCs/>
              </w:rPr>
            </w:pPr>
          </w:p>
        </w:tc>
        <w:tc>
          <w:tcPr>
            <w:tcW w:w="1128" w:type="dxa"/>
          </w:tcPr>
          <w:p w14:paraId="682C75D9" w14:textId="77777777" w:rsidR="00271859" w:rsidRPr="00DE147D" w:rsidRDefault="00271859" w:rsidP="00DE147D">
            <w:pPr>
              <w:rPr>
                <w:b/>
                <w:bCs/>
              </w:rPr>
            </w:pPr>
            <w:r w:rsidRPr="00DE147D">
              <w:rPr>
                <w:b/>
                <w:bCs/>
              </w:rPr>
              <w:t>Page No.</w:t>
            </w:r>
          </w:p>
        </w:tc>
      </w:tr>
      <w:tr w:rsidR="00271859" w:rsidRPr="00DE147D" w14:paraId="38C74041" w14:textId="77777777" w:rsidTr="00A51E9A">
        <w:tc>
          <w:tcPr>
            <w:tcW w:w="1229" w:type="dxa"/>
          </w:tcPr>
          <w:p w14:paraId="2387857D" w14:textId="77777777" w:rsidR="00271859" w:rsidRPr="00DE147D" w:rsidRDefault="00271859" w:rsidP="00DE147D">
            <w:pPr>
              <w:rPr>
                <w:b/>
                <w:bCs/>
              </w:rPr>
            </w:pPr>
          </w:p>
        </w:tc>
        <w:tc>
          <w:tcPr>
            <w:tcW w:w="5432" w:type="dxa"/>
          </w:tcPr>
          <w:p w14:paraId="2118CF8C" w14:textId="77777777" w:rsidR="00271859" w:rsidRPr="00DE147D" w:rsidRDefault="00271859" w:rsidP="00DE147D">
            <w:pPr>
              <w:rPr>
                <w:b/>
                <w:bCs/>
              </w:rPr>
            </w:pPr>
          </w:p>
        </w:tc>
        <w:tc>
          <w:tcPr>
            <w:tcW w:w="1128" w:type="dxa"/>
          </w:tcPr>
          <w:p w14:paraId="4FDEFE1B" w14:textId="77777777" w:rsidR="00271859" w:rsidRPr="00DE147D" w:rsidRDefault="00271859" w:rsidP="00DE147D">
            <w:pPr>
              <w:rPr>
                <w:b/>
                <w:bCs/>
              </w:rPr>
            </w:pPr>
          </w:p>
        </w:tc>
      </w:tr>
      <w:tr w:rsidR="00271859" w:rsidRPr="00DE147D" w14:paraId="487B24F5" w14:textId="77777777" w:rsidTr="00A51E9A">
        <w:tc>
          <w:tcPr>
            <w:tcW w:w="1229" w:type="dxa"/>
          </w:tcPr>
          <w:p w14:paraId="4EF8CD69" w14:textId="77777777" w:rsidR="00271859" w:rsidRPr="00DE147D" w:rsidRDefault="00271859" w:rsidP="00DE147D">
            <w:pPr>
              <w:rPr>
                <w:b/>
                <w:bCs/>
              </w:rPr>
            </w:pPr>
            <w:r w:rsidRPr="00DE147D">
              <w:rPr>
                <w:b/>
                <w:bCs/>
              </w:rPr>
              <w:t>1</w:t>
            </w:r>
          </w:p>
        </w:tc>
        <w:tc>
          <w:tcPr>
            <w:tcW w:w="5432" w:type="dxa"/>
          </w:tcPr>
          <w:p w14:paraId="39ED2025" w14:textId="77777777" w:rsidR="00271859" w:rsidRPr="00DE147D" w:rsidRDefault="00271859" w:rsidP="00DE147D">
            <w:pPr>
              <w:rPr>
                <w:b/>
                <w:bCs/>
              </w:rPr>
            </w:pPr>
            <w:r w:rsidRPr="00DE147D">
              <w:rPr>
                <w:b/>
                <w:bCs/>
              </w:rPr>
              <w:t>POLICY STATEMENT</w:t>
            </w:r>
          </w:p>
        </w:tc>
        <w:tc>
          <w:tcPr>
            <w:tcW w:w="1128" w:type="dxa"/>
          </w:tcPr>
          <w:p w14:paraId="58F6ED9A" w14:textId="77777777" w:rsidR="00271859" w:rsidRPr="00DE147D" w:rsidRDefault="00271859" w:rsidP="00DE147D">
            <w:pPr>
              <w:rPr>
                <w:b/>
                <w:bCs/>
              </w:rPr>
            </w:pPr>
            <w:r w:rsidRPr="00DE147D">
              <w:rPr>
                <w:b/>
                <w:bCs/>
              </w:rPr>
              <w:t>3</w:t>
            </w:r>
          </w:p>
          <w:p w14:paraId="140615B3" w14:textId="77777777" w:rsidR="00271859" w:rsidRPr="00DE147D" w:rsidRDefault="00271859" w:rsidP="00DE147D">
            <w:pPr>
              <w:rPr>
                <w:b/>
                <w:bCs/>
              </w:rPr>
            </w:pPr>
          </w:p>
        </w:tc>
      </w:tr>
      <w:tr w:rsidR="00271859" w:rsidRPr="00DE147D" w14:paraId="657B609C" w14:textId="77777777" w:rsidTr="00A51E9A">
        <w:tc>
          <w:tcPr>
            <w:tcW w:w="1229" w:type="dxa"/>
          </w:tcPr>
          <w:p w14:paraId="374595EF" w14:textId="77777777" w:rsidR="00271859" w:rsidRPr="00DE147D" w:rsidRDefault="00271859" w:rsidP="00DE147D">
            <w:pPr>
              <w:rPr>
                <w:b/>
                <w:bCs/>
              </w:rPr>
            </w:pPr>
            <w:r w:rsidRPr="00DE147D">
              <w:rPr>
                <w:b/>
                <w:bCs/>
              </w:rPr>
              <w:t>2</w:t>
            </w:r>
          </w:p>
        </w:tc>
        <w:tc>
          <w:tcPr>
            <w:tcW w:w="5432" w:type="dxa"/>
          </w:tcPr>
          <w:p w14:paraId="0395BDE1" w14:textId="2AF44A43" w:rsidR="00271859" w:rsidRPr="00DE147D" w:rsidRDefault="006258FA" w:rsidP="00DE147D">
            <w:pPr>
              <w:rPr>
                <w:b/>
                <w:bCs/>
              </w:rPr>
            </w:pPr>
            <w:r w:rsidRPr="00DE147D">
              <w:rPr>
                <w:b/>
                <w:bCs/>
              </w:rPr>
              <w:t>PURPOSE</w:t>
            </w:r>
          </w:p>
        </w:tc>
        <w:tc>
          <w:tcPr>
            <w:tcW w:w="1128" w:type="dxa"/>
          </w:tcPr>
          <w:p w14:paraId="22A2223A" w14:textId="0B28BE49" w:rsidR="00271859" w:rsidRPr="00DE147D" w:rsidRDefault="006258FA" w:rsidP="00DE147D">
            <w:pPr>
              <w:rPr>
                <w:b/>
                <w:bCs/>
              </w:rPr>
            </w:pPr>
            <w:r w:rsidRPr="00DE147D">
              <w:rPr>
                <w:b/>
                <w:bCs/>
              </w:rPr>
              <w:t>3</w:t>
            </w:r>
            <w:r w:rsidR="000547CD">
              <w:rPr>
                <w:b/>
                <w:bCs/>
              </w:rPr>
              <w:t xml:space="preserve"> - 4</w:t>
            </w:r>
          </w:p>
          <w:p w14:paraId="4107DB78" w14:textId="77777777" w:rsidR="00271859" w:rsidRPr="00DE147D" w:rsidRDefault="00271859" w:rsidP="00DE147D">
            <w:pPr>
              <w:rPr>
                <w:b/>
                <w:bCs/>
              </w:rPr>
            </w:pPr>
          </w:p>
        </w:tc>
      </w:tr>
      <w:tr w:rsidR="00271859" w:rsidRPr="00DE147D" w14:paraId="746C1F89" w14:textId="77777777" w:rsidTr="00A51E9A">
        <w:tc>
          <w:tcPr>
            <w:tcW w:w="1229" w:type="dxa"/>
          </w:tcPr>
          <w:p w14:paraId="49362E97" w14:textId="77777777" w:rsidR="00271859" w:rsidRPr="00DE147D" w:rsidRDefault="00271859" w:rsidP="00DE147D">
            <w:pPr>
              <w:rPr>
                <w:b/>
                <w:bCs/>
              </w:rPr>
            </w:pPr>
            <w:r w:rsidRPr="00DE147D">
              <w:rPr>
                <w:b/>
                <w:bCs/>
              </w:rPr>
              <w:t>3</w:t>
            </w:r>
          </w:p>
        </w:tc>
        <w:tc>
          <w:tcPr>
            <w:tcW w:w="5432" w:type="dxa"/>
          </w:tcPr>
          <w:p w14:paraId="3EA6429A" w14:textId="6DF58763" w:rsidR="00271859" w:rsidRPr="00DE147D" w:rsidRDefault="006258FA" w:rsidP="00DE147D">
            <w:pPr>
              <w:rPr>
                <w:b/>
                <w:bCs/>
              </w:rPr>
            </w:pPr>
            <w:r w:rsidRPr="00DE147D">
              <w:rPr>
                <w:b/>
                <w:bCs/>
              </w:rPr>
              <w:t>RESPONSIBILITIES (Employees / Managers)</w:t>
            </w:r>
          </w:p>
        </w:tc>
        <w:tc>
          <w:tcPr>
            <w:tcW w:w="1128" w:type="dxa"/>
          </w:tcPr>
          <w:p w14:paraId="0B55EF6E" w14:textId="68CDA74B" w:rsidR="00271859" w:rsidRPr="00DE147D" w:rsidRDefault="006258FA" w:rsidP="00DE147D">
            <w:pPr>
              <w:rPr>
                <w:b/>
                <w:bCs/>
              </w:rPr>
            </w:pPr>
            <w:r w:rsidRPr="00DE147D">
              <w:rPr>
                <w:b/>
                <w:bCs/>
              </w:rPr>
              <w:t>4</w:t>
            </w:r>
          </w:p>
          <w:p w14:paraId="7ACF0E7F" w14:textId="77777777" w:rsidR="00271859" w:rsidRPr="00DE147D" w:rsidRDefault="00271859" w:rsidP="00DE147D">
            <w:pPr>
              <w:rPr>
                <w:b/>
                <w:bCs/>
              </w:rPr>
            </w:pPr>
          </w:p>
        </w:tc>
      </w:tr>
      <w:tr w:rsidR="00271859" w:rsidRPr="00DE147D" w14:paraId="4075AF83" w14:textId="77777777" w:rsidTr="00A51E9A">
        <w:tc>
          <w:tcPr>
            <w:tcW w:w="1229" w:type="dxa"/>
          </w:tcPr>
          <w:p w14:paraId="7302BF48" w14:textId="77777777" w:rsidR="00271859" w:rsidRPr="00DE147D" w:rsidRDefault="00271859" w:rsidP="00DE147D">
            <w:pPr>
              <w:rPr>
                <w:b/>
                <w:bCs/>
              </w:rPr>
            </w:pPr>
            <w:r w:rsidRPr="00DE147D">
              <w:rPr>
                <w:b/>
                <w:bCs/>
              </w:rPr>
              <w:t>4</w:t>
            </w:r>
          </w:p>
        </w:tc>
        <w:tc>
          <w:tcPr>
            <w:tcW w:w="5432" w:type="dxa"/>
          </w:tcPr>
          <w:p w14:paraId="30FCEAF8" w14:textId="77777777" w:rsidR="00271859" w:rsidRDefault="006258FA" w:rsidP="00DE147D">
            <w:pPr>
              <w:rPr>
                <w:b/>
                <w:bCs/>
              </w:rPr>
            </w:pPr>
            <w:r w:rsidRPr="00DE147D">
              <w:rPr>
                <w:b/>
                <w:bCs/>
              </w:rPr>
              <w:t>GENERAL PRINCIPLES FOR THE ESTABLISHMENT OF POSTS AND RECRUITMENT &amp; SELECTION PROCESS</w:t>
            </w:r>
          </w:p>
          <w:p w14:paraId="4B711861" w14:textId="2355E347" w:rsidR="00DE147D" w:rsidRPr="00DE147D" w:rsidRDefault="00DE147D" w:rsidP="00DE147D">
            <w:pPr>
              <w:rPr>
                <w:b/>
                <w:bCs/>
              </w:rPr>
            </w:pPr>
          </w:p>
        </w:tc>
        <w:tc>
          <w:tcPr>
            <w:tcW w:w="1128" w:type="dxa"/>
          </w:tcPr>
          <w:p w14:paraId="4CC11861" w14:textId="0F695FDD" w:rsidR="00271859" w:rsidRPr="00DE147D" w:rsidRDefault="006258FA" w:rsidP="00DE147D">
            <w:pPr>
              <w:rPr>
                <w:b/>
                <w:bCs/>
              </w:rPr>
            </w:pPr>
            <w:r w:rsidRPr="00DE147D">
              <w:rPr>
                <w:b/>
                <w:bCs/>
              </w:rPr>
              <w:t>4</w:t>
            </w:r>
            <w:r w:rsidR="000547CD">
              <w:rPr>
                <w:b/>
                <w:bCs/>
              </w:rPr>
              <w:t xml:space="preserve"> </w:t>
            </w:r>
            <w:r w:rsidR="00271859" w:rsidRPr="00DE147D">
              <w:rPr>
                <w:b/>
                <w:bCs/>
              </w:rPr>
              <w:t>-</w:t>
            </w:r>
            <w:r w:rsidR="000547CD">
              <w:rPr>
                <w:b/>
                <w:bCs/>
              </w:rPr>
              <w:t xml:space="preserve"> </w:t>
            </w:r>
            <w:r w:rsidRPr="00DE147D">
              <w:rPr>
                <w:b/>
                <w:bCs/>
              </w:rPr>
              <w:t>5</w:t>
            </w:r>
          </w:p>
          <w:p w14:paraId="26D12498" w14:textId="77777777" w:rsidR="00271859" w:rsidRPr="00DE147D" w:rsidRDefault="00271859" w:rsidP="00DE147D">
            <w:pPr>
              <w:rPr>
                <w:b/>
                <w:bCs/>
              </w:rPr>
            </w:pPr>
          </w:p>
        </w:tc>
      </w:tr>
      <w:tr w:rsidR="00271859" w:rsidRPr="00DE147D" w14:paraId="0E85AB7D" w14:textId="77777777" w:rsidTr="00A51E9A">
        <w:tc>
          <w:tcPr>
            <w:tcW w:w="1229" w:type="dxa"/>
          </w:tcPr>
          <w:p w14:paraId="7DDB1BB0" w14:textId="77777777" w:rsidR="00271859" w:rsidRPr="00DE147D" w:rsidRDefault="00271859" w:rsidP="00DE147D">
            <w:pPr>
              <w:rPr>
                <w:b/>
                <w:bCs/>
              </w:rPr>
            </w:pPr>
            <w:r w:rsidRPr="00DE147D">
              <w:rPr>
                <w:b/>
                <w:bCs/>
              </w:rPr>
              <w:t>5</w:t>
            </w:r>
          </w:p>
        </w:tc>
        <w:tc>
          <w:tcPr>
            <w:tcW w:w="5432" w:type="dxa"/>
          </w:tcPr>
          <w:p w14:paraId="59C22CBE" w14:textId="7B7A97DB" w:rsidR="00271859" w:rsidRPr="00DE147D" w:rsidRDefault="006258FA" w:rsidP="00DE147D">
            <w:pPr>
              <w:rPr>
                <w:b/>
                <w:bCs/>
              </w:rPr>
            </w:pPr>
            <w:r w:rsidRPr="00DE147D">
              <w:rPr>
                <w:b/>
                <w:bCs/>
              </w:rPr>
              <w:t>EQUALITY &amp; DIVERSITY</w:t>
            </w:r>
          </w:p>
        </w:tc>
        <w:tc>
          <w:tcPr>
            <w:tcW w:w="1128" w:type="dxa"/>
          </w:tcPr>
          <w:p w14:paraId="093B4DF8" w14:textId="588F4DB7" w:rsidR="00271859" w:rsidRPr="00DE147D" w:rsidRDefault="006258FA" w:rsidP="00DE147D">
            <w:pPr>
              <w:rPr>
                <w:b/>
                <w:bCs/>
              </w:rPr>
            </w:pPr>
            <w:r w:rsidRPr="00DE147D">
              <w:rPr>
                <w:b/>
                <w:bCs/>
              </w:rPr>
              <w:t>5</w:t>
            </w:r>
            <w:r w:rsidR="000547CD">
              <w:rPr>
                <w:b/>
                <w:bCs/>
              </w:rPr>
              <w:t xml:space="preserve"> </w:t>
            </w:r>
            <w:r w:rsidRPr="00DE147D">
              <w:rPr>
                <w:b/>
                <w:bCs/>
              </w:rPr>
              <w:t>- 7</w:t>
            </w:r>
          </w:p>
          <w:p w14:paraId="432AC782" w14:textId="77777777" w:rsidR="00271859" w:rsidRPr="00DE147D" w:rsidRDefault="00271859" w:rsidP="00DE147D">
            <w:pPr>
              <w:rPr>
                <w:b/>
                <w:bCs/>
              </w:rPr>
            </w:pPr>
          </w:p>
          <w:p w14:paraId="5B34AAB4" w14:textId="77777777" w:rsidR="00271859" w:rsidRPr="00DE147D" w:rsidRDefault="00271859" w:rsidP="00DE147D">
            <w:pPr>
              <w:rPr>
                <w:b/>
                <w:bCs/>
              </w:rPr>
            </w:pPr>
          </w:p>
        </w:tc>
      </w:tr>
      <w:tr w:rsidR="00271859" w:rsidRPr="00DE147D" w14:paraId="76D878E1" w14:textId="77777777" w:rsidTr="00A51E9A">
        <w:tc>
          <w:tcPr>
            <w:tcW w:w="1229" w:type="dxa"/>
          </w:tcPr>
          <w:p w14:paraId="391083B2" w14:textId="77777777" w:rsidR="00271859" w:rsidRPr="00DE147D" w:rsidRDefault="00271859" w:rsidP="00DE147D">
            <w:pPr>
              <w:rPr>
                <w:b/>
                <w:bCs/>
              </w:rPr>
            </w:pPr>
            <w:r w:rsidRPr="00DE147D">
              <w:rPr>
                <w:b/>
                <w:bCs/>
              </w:rPr>
              <w:t>6</w:t>
            </w:r>
          </w:p>
        </w:tc>
        <w:tc>
          <w:tcPr>
            <w:tcW w:w="5432" w:type="dxa"/>
          </w:tcPr>
          <w:p w14:paraId="499920BA" w14:textId="2CCA5FD0" w:rsidR="00271859" w:rsidRPr="00DE147D" w:rsidRDefault="00BE1F65" w:rsidP="00DE147D">
            <w:pPr>
              <w:rPr>
                <w:b/>
                <w:bCs/>
              </w:rPr>
            </w:pPr>
            <w:r w:rsidRPr="00DE147D">
              <w:rPr>
                <w:b/>
                <w:bCs/>
              </w:rPr>
              <w:t>PROCEDURE FOR FILLING POSTS FOLLOWING A STAFFING REVIEW</w:t>
            </w:r>
          </w:p>
        </w:tc>
        <w:tc>
          <w:tcPr>
            <w:tcW w:w="1128" w:type="dxa"/>
          </w:tcPr>
          <w:p w14:paraId="128949FA" w14:textId="6B43E236" w:rsidR="00271859" w:rsidRPr="00DE147D" w:rsidRDefault="000547CD" w:rsidP="00DE147D">
            <w:pPr>
              <w:rPr>
                <w:b/>
                <w:bCs/>
              </w:rPr>
            </w:pPr>
            <w:r>
              <w:rPr>
                <w:b/>
                <w:bCs/>
              </w:rPr>
              <w:t xml:space="preserve">8 </w:t>
            </w:r>
            <w:r w:rsidR="00271859" w:rsidRPr="00DE147D">
              <w:rPr>
                <w:b/>
                <w:bCs/>
              </w:rPr>
              <w:t>-</w:t>
            </w:r>
            <w:r>
              <w:rPr>
                <w:b/>
                <w:bCs/>
              </w:rPr>
              <w:t xml:space="preserve"> </w:t>
            </w:r>
            <w:r w:rsidR="006258FA" w:rsidRPr="00DE147D">
              <w:rPr>
                <w:b/>
                <w:bCs/>
              </w:rPr>
              <w:t>10</w:t>
            </w:r>
          </w:p>
          <w:p w14:paraId="37E7BD75" w14:textId="77777777" w:rsidR="00271859" w:rsidRPr="00DE147D" w:rsidRDefault="00271859" w:rsidP="00DE147D">
            <w:pPr>
              <w:rPr>
                <w:b/>
                <w:bCs/>
              </w:rPr>
            </w:pPr>
          </w:p>
          <w:p w14:paraId="505C0FD7" w14:textId="77777777" w:rsidR="00271859" w:rsidRPr="00DE147D" w:rsidRDefault="00271859" w:rsidP="00DE147D">
            <w:pPr>
              <w:rPr>
                <w:b/>
                <w:bCs/>
              </w:rPr>
            </w:pPr>
          </w:p>
        </w:tc>
      </w:tr>
      <w:tr w:rsidR="00271859" w:rsidRPr="00DE147D" w14:paraId="2EE8FD50" w14:textId="77777777" w:rsidTr="00A51E9A">
        <w:tc>
          <w:tcPr>
            <w:tcW w:w="1229" w:type="dxa"/>
          </w:tcPr>
          <w:p w14:paraId="69A23E68" w14:textId="77777777" w:rsidR="00271859" w:rsidRPr="00DE147D" w:rsidRDefault="00271859" w:rsidP="00DE147D">
            <w:pPr>
              <w:rPr>
                <w:b/>
                <w:bCs/>
              </w:rPr>
            </w:pPr>
            <w:r w:rsidRPr="00DE147D">
              <w:rPr>
                <w:b/>
                <w:bCs/>
              </w:rPr>
              <w:t>7</w:t>
            </w:r>
          </w:p>
        </w:tc>
        <w:tc>
          <w:tcPr>
            <w:tcW w:w="5432" w:type="dxa"/>
          </w:tcPr>
          <w:p w14:paraId="10410090" w14:textId="762FEC10" w:rsidR="00271859" w:rsidRPr="00DE147D" w:rsidRDefault="00BE1F65" w:rsidP="00DE147D">
            <w:pPr>
              <w:rPr>
                <w:b/>
                <w:bCs/>
              </w:rPr>
            </w:pPr>
            <w:r w:rsidRPr="00DE147D">
              <w:rPr>
                <w:b/>
                <w:bCs/>
              </w:rPr>
              <w:t>RECRUITMENT AND SELECTION PROCEDURE</w:t>
            </w:r>
          </w:p>
        </w:tc>
        <w:tc>
          <w:tcPr>
            <w:tcW w:w="1128" w:type="dxa"/>
          </w:tcPr>
          <w:p w14:paraId="28BF538E" w14:textId="35FEA416" w:rsidR="00271859" w:rsidRPr="00DE147D" w:rsidRDefault="006258FA" w:rsidP="00DE147D">
            <w:pPr>
              <w:rPr>
                <w:b/>
                <w:bCs/>
              </w:rPr>
            </w:pPr>
            <w:r w:rsidRPr="00DE147D">
              <w:rPr>
                <w:b/>
                <w:bCs/>
              </w:rPr>
              <w:t>10-11</w:t>
            </w:r>
          </w:p>
          <w:p w14:paraId="4EF52DC0" w14:textId="77777777" w:rsidR="00271859" w:rsidRPr="00DE147D" w:rsidRDefault="00271859" w:rsidP="00DE147D">
            <w:pPr>
              <w:rPr>
                <w:b/>
                <w:bCs/>
              </w:rPr>
            </w:pPr>
          </w:p>
        </w:tc>
      </w:tr>
      <w:tr w:rsidR="00271859" w:rsidRPr="00DE147D" w14:paraId="006573E8" w14:textId="77777777" w:rsidTr="00A51E9A">
        <w:tc>
          <w:tcPr>
            <w:tcW w:w="1229" w:type="dxa"/>
          </w:tcPr>
          <w:p w14:paraId="3B4AA261" w14:textId="77777777" w:rsidR="00271859" w:rsidRPr="00DE147D" w:rsidRDefault="00271859" w:rsidP="00DE147D">
            <w:pPr>
              <w:rPr>
                <w:b/>
                <w:bCs/>
              </w:rPr>
            </w:pPr>
            <w:r w:rsidRPr="00DE147D">
              <w:rPr>
                <w:b/>
                <w:bCs/>
              </w:rPr>
              <w:t>8</w:t>
            </w:r>
          </w:p>
        </w:tc>
        <w:tc>
          <w:tcPr>
            <w:tcW w:w="5432" w:type="dxa"/>
          </w:tcPr>
          <w:p w14:paraId="3944458C" w14:textId="2F152BD3" w:rsidR="00271859" w:rsidRPr="00DE147D" w:rsidRDefault="00BE1F65" w:rsidP="00DE147D">
            <w:pPr>
              <w:rPr>
                <w:b/>
                <w:bCs/>
              </w:rPr>
            </w:pPr>
            <w:r w:rsidRPr="00DE147D">
              <w:rPr>
                <w:b/>
                <w:bCs/>
              </w:rPr>
              <w:t>TEMPORARY AND CASUAL WORKERS</w:t>
            </w:r>
          </w:p>
        </w:tc>
        <w:tc>
          <w:tcPr>
            <w:tcW w:w="1128" w:type="dxa"/>
          </w:tcPr>
          <w:p w14:paraId="0B2CCB54" w14:textId="782056A6" w:rsidR="00271859" w:rsidRPr="00DE147D" w:rsidRDefault="006258FA" w:rsidP="00DE147D">
            <w:pPr>
              <w:rPr>
                <w:b/>
                <w:bCs/>
              </w:rPr>
            </w:pPr>
            <w:r w:rsidRPr="00DE147D">
              <w:rPr>
                <w:b/>
                <w:bCs/>
              </w:rPr>
              <w:t>1</w:t>
            </w:r>
            <w:r w:rsidR="00512015">
              <w:rPr>
                <w:b/>
                <w:bCs/>
              </w:rPr>
              <w:t>2</w:t>
            </w:r>
            <w:r w:rsidRPr="00DE147D">
              <w:rPr>
                <w:b/>
                <w:bCs/>
              </w:rPr>
              <w:t>-13</w:t>
            </w:r>
          </w:p>
          <w:p w14:paraId="50810339" w14:textId="77777777" w:rsidR="00271859" w:rsidRPr="00DE147D" w:rsidRDefault="00271859" w:rsidP="00DE147D">
            <w:pPr>
              <w:rPr>
                <w:b/>
                <w:bCs/>
              </w:rPr>
            </w:pPr>
          </w:p>
        </w:tc>
      </w:tr>
      <w:tr w:rsidR="00271859" w:rsidRPr="00DE147D" w14:paraId="4B076D46" w14:textId="77777777" w:rsidTr="00A51E9A">
        <w:tc>
          <w:tcPr>
            <w:tcW w:w="1229" w:type="dxa"/>
          </w:tcPr>
          <w:p w14:paraId="4F1C48B9" w14:textId="77777777" w:rsidR="00271859" w:rsidRPr="00DE147D" w:rsidRDefault="00271859" w:rsidP="00DE147D">
            <w:pPr>
              <w:rPr>
                <w:b/>
                <w:bCs/>
              </w:rPr>
            </w:pPr>
            <w:r w:rsidRPr="00DE147D">
              <w:rPr>
                <w:b/>
                <w:bCs/>
              </w:rPr>
              <w:t>9</w:t>
            </w:r>
          </w:p>
        </w:tc>
        <w:tc>
          <w:tcPr>
            <w:tcW w:w="5432" w:type="dxa"/>
          </w:tcPr>
          <w:p w14:paraId="0B1EB8F4" w14:textId="2466405E" w:rsidR="00271859" w:rsidRPr="00DE147D" w:rsidRDefault="00271859" w:rsidP="00DE147D">
            <w:pPr>
              <w:rPr>
                <w:b/>
                <w:bCs/>
              </w:rPr>
            </w:pPr>
            <w:r w:rsidRPr="00DE147D">
              <w:rPr>
                <w:b/>
                <w:bCs/>
              </w:rPr>
              <w:t>APPENDI</w:t>
            </w:r>
            <w:r w:rsidR="006258FA" w:rsidRPr="00DE147D">
              <w:rPr>
                <w:b/>
                <w:bCs/>
              </w:rPr>
              <w:t>X 1</w:t>
            </w:r>
          </w:p>
          <w:p w14:paraId="34AA1F0A" w14:textId="77777777" w:rsidR="00271859" w:rsidRPr="00DE147D" w:rsidRDefault="00271859" w:rsidP="00DE147D">
            <w:pPr>
              <w:rPr>
                <w:b/>
                <w:bCs/>
              </w:rPr>
            </w:pPr>
          </w:p>
          <w:p w14:paraId="58D17018" w14:textId="08C0A461" w:rsidR="00271859" w:rsidRPr="00DE147D" w:rsidRDefault="00271859" w:rsidP="00DE147D">
            <w:pPr>
              <w:rPr>
                <w:b/>
                <w:bCs/>
              </w:rPr>
            </w:pPr>
          </w:p>
        </w:tc>
        <w:tc>
          <w:tcPr>
            <w:tcW w:w="1128" w:type="dxa"/>
          </w:tcPr>
          <w:p w14:paraId="75C62494" w14:textId="17BB5536" w:rsidR="00271859" w:rsidRPr="00DE147D" w:rsidRDefault="00271859" w:rsidP="00DE147D">
            <w:pPr>
              <w:rPr>
                <w:b/>
                <w:bCs/>
              </w:rPr>
            </w:pPr>
            <w:r w:rsidRPr="00DE147D">
              <w:rPr>
                <w:b/>
                <w:bCs/>
              </w:rPr>
              <w:t>1</w:t>
            </w:r>
            <w:r w:rsidR="006258FA" w:rsidRPr="00DE147D">
              <w:rPr>
                <w:b/>
                <w:bCs/>
              </w:rPr>
              <w:t>4-15</w:t>
            </w:r>
          </w:p>
          <w:p w14:paraId="4D763621" w14:textId="77777777" w:rsidR="00271859" w:rsidRPr="00DE147D" w:rsidRDefault="00271859" w:rsidP="00DE147D">
            <w:pPr>
              <w:rPr>
                <w:b/>
                <w:bCs/>
              </w:rPr>
            </w:pPr>
          </w:p>
        </w:tc>
      </w:tr>
      <w:tr w:rsidR="00271859" w:rsidRPr="00DE147D" w14:paraId="125F93A0" w14:textId="77777777" w:rsidTr="00A51E9A">
        <w:tc>
          <w:tcPr>
            <w:tcW w:w="1229" w:type="dxa"/>
          </w:tcPr>
          <w:p w14:paraId="76F7F5BC" w14:textId="77777777" w:rsidR="00271859" w:rsidRPr="00DE147D" w:rsidRDefault="00271859" w:rsidP="00DE147D">
            <w:pPr>
              <w:rPr>
                <w:b/>
                <w:bCs/>
              </w:rPr>
            </w:pPr>
          </w:p>
        </w:tc>
        <w:tc>
          <w:tcPr>
            <w:tcW w:w="5432" w:type="dxa"/>
          </w:tcPr>
          <w:p w14:paraId="219B2F4D" w14:textId="77777777" w:rsidR="00271859" w:rsidRPr="00DE147D" w:rsidRDefault="00271859" w:rsidP="00DE147D">
            <w:pPr>
              <w:rPr>
                <w:b/>
                <w:bCs/>
              </w:rPr>
            </w:pPr>
          </w:p>
        </w:tc>
        <w:tc>
          <w:tcPr>
            <w:tcW w:w="1128" w:type="dxa"/>
          </w:tcPr>
          <w:p w14:paraId="59725624" w14:textId="77777777" w:rsidR="00271859" w:rsidRPr="00DE147D" w:rsidRDefault="00271859" w:rsidP="00DE147D">
            <w:pPr>
              <w:rPr>
                <w:b/>
                <w:bCs/>
              </w:rPr>
            </w:pPr>
          </w:p>
        </w:tc>
      </w:tr>
      <w:tr w:rsidR="00271859" w:rsidRPr="00DE147D" w14:paraId="7ECAC05B" w14:textId="77777777" w:rsidTr="00A51E9A">
        <w:tc>
          <w:tcPr>
            <w:tcW w:w="1229" w:type="dxa"/>
          </w:tcPr>
          <w:p w14:paraId="77AF0DDB" w14:textId="77777777" w:rsidR="00271859" w:rsidRPr="00DE147D" w:rsidRDefault="00271859" w:rsidP="00DE147D">
            <w:pPr>
              <w:rPr>
                <w:b/>
                <w:bCs/>
              </w:rPr>
            </w:pPr>
          </w:p>
        </w:tc>
        <w:tc>
          <w:tcPr>
            <w:tcW w:w="5432" w:type="dxa"/>
          </w:tcPr>
          <w:p w14:paraId="11B37542" w14:textId="77777777" w:rsidR="00271859" w:rsidRPr="00DE147D" w:rsidRDefault="00271859" w:rsidP="00DE147D">
            <w:pPr>
              <w:rPr>
                <w:b/>
                <w:bCs/>
              </w:rPr>
            </w:pPr>
          </w:p>
        </w:tc>
        <w:tc>
          <w:tcPr>
            <w:tcW w:w="1128" w:type="dxa"/>
          </w:tcPr>
          <w:p w14:paraId="2CA631A1" w14:textId="77777777" w:rsidR="00271859" w:rsidRPr="00DE147D" w:rsidRDefault="00271859" w:rsidP="00DE147D">
            <w:pPr>
              <w:rPr>
                <w:b/>
                <w:bCs/>
              </w:rPr>
            </w:pPr>
          </w:p>
        </w:tc>
      </w:tr>
      <w:tr w:rsidR="00271859" w:rsidRPr="00DE147D" w14:paraId="346C02DA" w14:textId="77777777" w:rsidTr="00A51E9A">
        <w:tc>
          <w:tcPr>
            <w:tcW w:w="1229" w:type="dxa"/>
          </w:tcPr>
          <w:p w14:paraId="43425F37" w14:textId="77777777" w:rsidR="00271859" w:rsidRPr="00DE147D" w:rsidRDefault="00271859" w:rsidP="00DE147D">
            <w:pPr>
              <w:rPr>
                <w:b/>
                <w:bCs/>
              </w:rPr>
            </w:pPr>
          </w:p>
        </w:tc>
        <w:tc>
          <w:tcPr>
            <w:tcW w:w="5432" w:type="dxa"/>
          </w:tcPr>
          <w:p w14:paraId="644B9A11" w14:textId="77777777" w:rsidR="00271859" w:rsidRPr="00DE147D" w:rsidRDefault="00271859" w:rsidP="00DE147D">
            <w:pPr>
              <w:rPr>
                <w:b/>
                <w:bCs/>
              </w:rPr>
            </w:pPr>
          </w:p>
        </w:tc>
        <w:tc>
          <w:tcPr>
            <w:tcW w:w="1128" w:type="dxa"/>
          </w:tcPr>
          <w:p w14:paraId="43627D41" w14:textId="77777777" w:rsidR="00271859" w:rsidRPr="00DE147D" w:rsidRDefault="00271859" w:rsidP="00DE147D">
            <w:pPr>
              <w:rPr>
                <w:b/>
                <w:bCs/>
              </w:rPr>
            </w:pPr>
          </w:p>
        </w:tc>
      </w:tr>
      <w:tr w:rsidR="00271859" w:rsidRPr="00DE147D" w14:paraId="5D4A4535" w14:textId="77777777" w:rsidTr="00A51E9A">
        <w:tc>
          <w:tcPr>
            <w:tcW w:w="1229" w:type="dxa"/>
          </w:tcPr>
          <w:p w14:paraId="2EB62FAD" w14:textId="77777777" w:rsidR="00271859" w:rsidRPr="00DE147D" w:rsidRDefault="00271859" w:rsidP="00DE147D">
            <w:pPr>
              <w:rPr>
                <w:b/>
                <w:bCs/>
              </w:rPr>
            </w:pPr>
          </w:p>
        </w:tc>
        <w:tc>
          <w:tcPr>
            <w:tcW w:w="5432" w:type="dxa"/>
          </w:tcPr>
          <w:p w14:paraId="1E4FC875" w14:textId="77777777" w:rsidR="00271859" w:rsidRPr="00DE147D" w:rsidRDefault="00271859" w:rsidP="00DE147D">
            <w:pPr>
              <w:rPr>
                <w:b/>
                <w:bCs/>
              </w:rPr>
            </w:pPr>
          </w:p>
        </w:tc>
        <w:tc>
          <w:tcPr>
            <w:tcW w:w="1128" w:type="dxa"/>
          </w:tcPr>
          <w:p w14:paraId="75C9E45A" w14:textId="77777777" w:rsidR="00271859" w:rsidRPr="00DE147D" w:rsidRDefault="00271859" w:rsidP="00DE147D">
            <w:pPr>
              <w:rPr>
                <w:b/>
                <w:bCs/>
              </w:rPr>
            </w:pPr>
          </w:p>
        </w:tc>
      </w:tr>
      <w:tr w:rsidR="00271859" w:rsidRPr="00DE147D" w14:paraId="4995F71C" w14:textId="77777777" w:rsidTr="00A51E9A">
        <w:tc>
          <w:tcPr>
            <w:tcW w:w="1229" w:type="dxa"/>
          </w:tcPr>
          <w:p w14:paraId="054DED7B" w14:textId="77777777" w:rsidR="00271859" w:rsidRPr="00DE147D" w:rsidRDefault="00271859" w:rsidP="00DE147D">
            <w:pPr>
              <w:rPr>
                <w:b/>
                <w:bCs/>
              </w:rPr>
            </w:pPr>
          </w:p>
        </w:tc>
        <w:tc>
          <w:tcPr>
            <w:tcW w:w="5432" w:type="dxa"/>
          </w:tcPr>
          <w:p w14:paraId="199C3864" w14:textId="77777777" w:rsidR="00271859" w:rsidRPr="00DE147D" w:rsidRDefault="00271859" w:rsidP="00DE147D">
            <w:pPr>
              <w:rPr>
                <w:b/>
                <w:bCs/>
              </w:rPr>
            </w:pPr>
          </w:p>
        </w:tc>
        <w:tc>
          <w:tcPr>
            <w:tcW w:w="1128" w:type="dxa"/>
          </w:tcPr>
          <w:p w14:paraId="192C0A5B" w14:textId="77777777" w:rsidR="00271859" w:rsidRPr="00DE147D" w:rsidRDefault="00271859" w:rsidP="00DE147D">
            <w:pPr>
              <w:rPr>
                <w:b/>
                <w:bCs/>
              </w:rPr>
            </w:pPr>
          </w:p>
        </w:tc>
      </w:tr>
    </w:tbl>
    <w:p w14:paraId="447CF03C" w14:textId="77777777" w:rsidR="007A22E3" w:rsidRDefault="007A22E3">
      <w:pPr>
        <w:pStyle w:val="BodyText"/>
        <w:rPr>
          <w:b/>
          <w:sz w:val="20"/>
        </w:rPr>
      </w:pPr>
    </w:p>
    <w:p w14:paraId="0818FAC1" w14:textId="77777777" w:rsidR="007A22E3" w:rsidRDefault="007A22E3">
      <w:pPr>
        <w:pStyle w:val="BodyText"/>
        <w:rPr>
          <w:b/>
          <w:sz w:val="20"/>
        </w:rPr>
      </w:pPr>
    </w:p>
    <w:p w14:paraId="41586022" w14:textId="77777777" w:rsidR="007A22E3" w:rsidRDefault="007A22E3">
      <w:pPr>
        <w:pStyle w:val="BodyText"/>
        <w:rPr>
          <w:b/>
          <w:sz w:val="20"/>
        </w:rPr>
      </w:pPr>
    </w:p>
    <w:p w14:paraId="766CBDA8" w14:textId="77777777" w:rsidR="007A22E3" w:rsidRDefault="007A22E3">
      <w:pPr>
        <w:pStyle w:val="BodyText"/>
        <w:rPr>
          <w:b/>
          <w:sz w:val="20"/>
        </w:rPr>
      </w:pPr>
    </w:p>
    <w:p w14:paraId="44B4D6E8" w14:textId="77777777" w:rsidR="007A22E3" w:rsidRDefault="007A22E3">
      <w:pPr>
        <w:pStyle w:val="BodyText"/>
        <w:rPr>
          <w:b/>
          <w:sz w:val="20"/>
        </w:rPr>
      </w:pPr>
    </w:p>
    <w:p w14:paraId="68A56C4D" w14:textId="77777777" w:rsidR="007A22E3" w:rsidRDefault="007A22E3">
      <w:pPr>
        <w:pStyle w:val="BodyText"/>
        <w:rPr>
          <w:b/>
          <w:sz w:val="20"/>
        </w:rPr>
      </w:pPr>
    </w:p>
    <w:p w14:paraId="2D38C700" w14:textId="77777777" w:rsidR="007A22E3" w:rsidRDefault="007A22E3">
      <w:pPr>
        <w:pStyle w:val="BodyText"/>
        <w:rPr>
          <w:b/>
          <w:sz w:val="20"/>
        </w:rPr>
      </w:pPr>
    </w:p>
    <w:p w14:paraId="76371C98" w14:textId="77777777" w:rsidR="007A22E3" w:rsidRDefault="007A22E3">
      <w:pPr>
        <w:pStyle w:val="BodyText"/>
        <w:rPr>
          <w:b/>
          <w:sz w:val="20"/>
        </w:rPr>
      </w:pPr>
    </w:p>
    <w:p w14:paraId="3B50EC01" w14:textId="77777777" w:rsidR="007A22E3" w:rsidRDefault="007A22E3">
      <w:pPr>
        <w:pStyle w:val="BodyText"/>
        <w:rPr>
          <w:b/>
          <w:sz w:val="20"/>
        </w:rPr>
      </w:pPr>
    </w:p>
    <w:p w14:paraId="2A7AB4B6" w14:textId="77777777" w:rsidR="007A22E3" w:rsidRDefault="007A22E3">
      <w:pPr>
        <w:pStyle w:val="BodyText"/>
        <w:rPr>
          <w:b/>
          <w:sz w:val="20"/>
        </w:rPr>
      </w:pPr>
    </w:p>
    <w:p w14:paraId="4073757F" w14:textId="77777777" w:rsidR="007A22E3" w:rsidRDefault="007A22E3">
      <w:pPr>
        <w:pStyle w:val="BodyText"/>
        <w:rPr>
          <w:b/>
          <w:sz w:val="20"/>
        </w:rPr>
      </w:pPr>
    </w:p>
    <w:p w14:paraId="286F58A3" w14:textId="77777777" w:rsidR="007A22E3" w:rsidRDefault="007A22E3">
      <w:pPr>
        <w:pStyle w:val="BodyText"/>
        <w:rPr>
          <w:b/>
          <w:sz w:val="20"/>
        </w:rPr>
      </w:pPr>
    </w:p>
    <w:p w14:paraId="52A83457" w14:textId="77777777" w:rsidR="007A22E3" w:rsidRDefault="007A22E3">
      <w:pPr>
        <w:pStyle w:val="BodyText"/>
        <w:rPr>
          <w:b/>
          <w:sz w:val="20"/>
        </w:rPr>
      </w:pPr>
    </w:p>
    <w:p w14:paraId="19ECC041" w14:textId="77777777" w:rsidR="007A22E3" w:rsidRDefault="007A22E3">
      <w:pPr>
        <w:pStyle w:val="BodyText"/>
        <w:rPr>
          <w:b/>
          <w:sz w:val="20"/>
        </w:rPr>
      </w:pPr>
    </w:p>
    <w:p w14:paraId="2A983E81" w14:textId="77777777" w:rsidR="007A22E3" w:rsidRDefault="007A22E3">
      <w:pPr>
        <w:pStyle w:val="BodyText"/>
        <w:rPr>
          <w:b/>
          <w:sz w:val="20"/>
        </w:rPr>
      </w:pPr>
    </w:p>
    <w:p w14:paraId="2DA299E1" w14:textId="77777777" w:rsidR="007A22E3" w:rsidRDefault="007A22E3">
      <w:pPr>
        <w:pStyle w:val="BodyText"/>
        <w:rPr>
          <w:b/>
          <w:sz w:val="20"/>
        </w:rPr>
      </w:pPr>
    </w:p>
    <w:p w14:paraId="51F61D5C" w14:textId="77777777" w:rsidR="007A22E3" w:rsidRDefault="007A22E3">
      <w:pPr>
        <w:pStyle w:val="BodyText"/>
        <w:rPr>
          <w:b/>
          <w:sz w:val="20"/>
        </w:rPr>
      </w:pPr>
    </w:p>
    <w:p w14:paraId="69D13D58" w14:textId="77777777" w:rsidR="007A22E3" w:rsidRDefault="007A22E3">
      <w:pPr>
        <w:pStyle w:val="BodyText"/>
        <w:rPr>
          <w:b/>
          <w:sz w:val="20"/>
        </w:rPr>
      </w:pPr>
    </w:p>
    <w:p w14:paraId="1B2B3A87" w14:textId="77777777" w:rsidR="007A22E3" w:rsidRDefault="007A22E3">
      <w:pPr>
        <w:pStyle w:val="BodyText"/>
        <w:rPr>
          <w:b/>
          <w:sz w:val="20"/>
        </w:rPr>
      </w:pPr>
    </w:p>
    <w:p w14:paraId="6471138C" w14:textId="77777777" w:rsidR="007A22E3" w:rsidRDefault="007A22E3">
      <w:pPr>
        <w:pStyle w:val="BodyText"/>
        <w:rPr>
          <w:b/>
          <w:sz w:val="20"/>
        </w:rPr>
      </w:pPr>
    </w:p>
    <w:p w14:paraId="6107DF23" w14:textId="77777777" w:rsidR="007A22E3" w:rsidRDefault="007A22E3">
      <w:pPr>
        <w:pStyle w:val="BodyText"/>
        <w:rPr>
          <w:b/>
          <w:sz w:val="20"/>
        </w:rPr>
      </w:pPr>
    </w:p>
    <w:p w14:paraId="06083688" w14:textId="62675481" w:rsidR="007A22E3" w:rsidRDefault="007A22E3">
      <w:pPr>
        <w:pStyle w:val="BodyText"/>
        <w:rPr>
          <w:b/>
          <w:sz w:val="20"/>
        </w:rPr>
      </w:pPr>
    </w:p>
    <w:p w14:paraId="3121B148" w14:textId="749AD784" w:rsidR="00512015" w:rsidRDefault="00512015">
      <w:pPr>
        <w:pStyle w:val="BodyText"/>
        <w:rPr>
          <w:b/>
          <w:sz w:val="20"/>
        </w:rPr>
      </w:pPr>
    </w:p>
    <w:p w14:paraId="734AE447" w14:textId="1B24656A" w:rsidR="00512015" w:rsidRDefault="00512015">
      <w:pPr>
        <w:pStyle w:val="BodyText"/>
        <w:rPr>
          <w:b/>
          <w:sz w:val="20"/>
        </w:rPr>
      </w:pPr>
    </w:p>
    <w:p w14:paraId="5E536374" w14:textId="401B5213" w:rsidR="00512015" w:rsidRDefault="00512015">
      <w:pPr>
        <w:pStyle w:val="BodyText"/>
        <w:rPr>
          <w:b/>
          <w:sz w:val="20"/>
        </w:rPr>
      </w:pPr>
    </w:p>
    <w:p w14:paraId="7328832F" w14:textId="77777777" w:rsidR="00512015" w:rsidRDefault="00512015">
      <w:pPr>
        <w:pStyle w:val="BodyText"/>
        <w:rPr>
          <w:b/>
          <w:sz w:val="20"/>
        </w:rPr>
      </w:pPr>
    </w:p>
    <w:p w14:paraId="0420B9B4" w14:textId="77777777" w:rsidR="007A22E3" w:rsidRDefault="007A22E3">
      <w:pPr>
        <w:pStyle w:val="BodyText"/>
        <w:rPr>
          <w:b/>
          <w:sz w:val="20"/>
        </w:rPr>
      </w:pPr>
    </w:p>
    <w:p w14:paraId="7680EE00" w14:textId="77777777" w:rsidR="007A22E3" w:rsidRDefault="007A22E3">
      <w:pPr>
        <w:pStyle w:val="BodyText"/>
        <w:spacing w:before="11"/>
        <w:rPr>
          <w:b/>
          <w:sz w:val="11"/>
        </w:rPr>
      </w:pPr>
    </w:p>
    <w:p w14:paraId="5EBB720B" w14:textId="77777777" w:rsidR="007A22E3" w:rsidRDefault="007A22E3">
      <w:pPr>
        <w:spacing w:line="258" w:lineRule="exact"/>
        <w:rPr>
          <w:sz w:val="24"/>
        </w:rPr>
        <w:sectPr w:rsidR="007A22E3" w:rsidSect="006D5DB7">
          <w:headerReference w:type="default" r:id="rId9"/>
          <w:footerReference w:type="default" r:id="rId10"/>
          <w:type w:val="continuous"/>
          <w:pgSz w:w="11910" w:h="16840"/>
          <w:pgMar w:top="1540" w:right="780" w:bottom="980" w:left="980" w:header="510" w:footer="782" w:gutter="0"/>
          <w:pgNumType w:start="1"/>
          <w:cols w:space="720"/>
          <w:docGrid w:linePitch="299"/>
        </w:sectPr>
      </w:pPr>
    </w:p>
    <w:p w14:paraId="5812EC75" w14:textId="77777777" w:rsidR="007A22E3" w:rsidRDefault="007A22E3">
      <w:pPr>
        <w:pStyle w:val="BodyText"/>
        <w:spacing w:before="7"/>
        <w:rPr>
          <w:b/>
          <w:sz w:val="19"/>
        </w:rPr>
      </w:pPr>
    </w:p>
    <w:p w14:paraId="5BAFAD17" w14:textId="0B156A5F" w:rsidR="007A22E3" w:rsidRDefault="007A22E3">
      <w:pPr>
        <w:rPr>
          <w:sz w:val="2"/>
          <w:szCs w:val="2"/>
        </w:rPr>
      </w:pPr>
    </w:p>
    <w:p w14:paraId="7D9026FD" w14:textId="77777777" w:rsidR="007A22E3" w:rsidRDefault="007A22E3">
      <w:pPr>
        <w:rPr>
          <w:sz w:val="2"/>
          <w:szCs w:val="2"/>
        </w:rPr>
        <w:sectPr w:rsidR="007A22E3">
          <w:type w:val="continuous"/>
          <w:pgSz w:w="11910" w:h="16840"/>
          <w:pgMar w:top="1420" w:right="780" w:bottom="1666" w:left="980" w:header="0" w:footer="782" w:gutter="0"/>
          <w:cols w:space="720"/>
        </w:sectPr>
      </w:pPr>
    </w:p>
    <w:p w14:paraId="28399924" w14:textId="1D013865" w:rsidR="007A22E3" w:rsidRDefault="00F83005">
      <w:pPr>
        <w:pStyle w:val="BodyText"/>
        <w:spacing w:before="6"/>
        <w:rPr>
          <w:b/>
          <w:sz w:val="17"/>
        </w:rPr>
      </w:pPr>
      <w:r>
        <w:rPr>
          <w:noProof/>
        </w:rPr>
        <w:lastRenderedPageBreak/>
        <mc:AlternateContent>
          <mc:Choice Requires="wps">
            <w:drawing>
              <wp:anchor distT="0" distB="0" distL="114300" distR="114300" simplePos="0" relativeHeight="484933632" behindDoc="1" locked="0" layoutInCell="1" allowOverlap="1" wp14:anchorId="23D10ECD" wp14:editId="10C03C5A">
                <wp:simplePos x="0" y="0"/>
                <wp:positionH relativeFrom="page">
                  <wp:posOffset>2216150</wp:posOffset>
                </wp:positionH>
                <wp:positionV relativeFrom="page">
                  <wp:posOffset>9232900</wp:posOffset>
                </wp:positionV>
                <wp:extent cx="3165475" cy="346075"/>
                <wp:effectExtent l="0" t="0" r="0" b="0"/>
                <wp:wrapNone/>
                <wp:docPr id="402" name="docshape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46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0BA1F" w14:textId="77777777" w:rsidR="007A22E3" w:rsidRDefault="007473C0">
                            <w:pPr>
                              <w:ind w:firstLine="1186"/>
                              <w:rPr>
                                <w:b/>
                                <w:sz w:val="24"/>
                              </w:rPr>
                            </w:pPr>
                            <w:r>
                              <w:rPr>
                                <w:b/>
                                <w:sz w:val="24"/>
                              </w:rPr>
                              <w:t>EMPLOYEE SERVICES POLICIES,</w:t>
                            </w:r>
                            <w:r>
                              <w:rPr>
                                <w:b/>
                                <w:spacing w:val="-16"/>
                                <w:sz w:val="24"/>
                              </w:rPr>
                              <w:t xml:space="preserve"> </w:t>
                            </w:r>
                            <w:r>
                              <w:rPr>
                                <w:b/>
                                <w:sz w:val="24"/>
                              </w:rPr>
                              <w:t>PROCEDURES</w:t>
                            </w:r>
                            <w:r>
                              <w:rPr>
                                <w:b/>
                                <w:spacing w:val="-12"/>
                                <w:sz w:val="24"/>
                              </w:rPr>
                              <w:t xml:space="preserve"> </w:t>
                            </w:r>
                            <w:r>
                              <w:rPr>
                                <w:b/>
                                <w:sz w:val="24"/>
                              </w:rPr>
                              <w:t>AND</w:t>
                            </w:r>
                            <w:r>
                              <w:rPr>
                                <w:b/>
                                <w:spacing w:val="-15"/>
                                <w:sz w:val="24"/>
                              </w:rPr>
                              <w:t xml:space="preserve"> </w:t>
                            </w:r>
                            <w:r>
                              <w:rPr>
                                <w:b/>
                                <w:sz w:val="24"/>
                              </w:rPr>
                              <w:t>PRACTICES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D10ECD" id="_x0000_t202" coordsize="21600,21600" o:spt="202" path="m,l,21600r21600,l21600,xe">
                <v:stroke joinstyle="miter"/>
                <v:path gradientshapeok="t" o:connecttype="rect"/>
              </v:shapetype>
              <v:shape id="docshape25" o:spid="_x0000_s1026" type="#_x0000_t202" style="position:absolute;margin-left:174.5pt;margin-top:727pt;width:249.25pt;height:27.25pt;z-index:-1838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" filled="f" stroked="f">
                <v:textbox inset="0,0,0,0">
                  <w:txbxContent>
                    <w:p w14:paraId="48A0BA1F" w14:textId="77777777" w:rsidR="007A22E3" w:rsidRDefault="007473C0">
                      <w:pPr>
                        <w:ind w:firstLine="1186"/>
                        <w:rPr>
                          <w:b/>
                          <w:sz w:val="24"/>
                        </w:rPr>
                      </w:pPr>
                      <w:r>
                        <w:rPr>
                          <w:b/>
                          <w:sz w:val="24"/>
                        </w:rPr>
                        <w:t>EMPLOYEE SERVICES POLICIES,</w:t>
                      </w:r>
                      <w:r>
                        <w:rPr>
                          <w:b/>
                          <w:spacing w:val="-16"/>
                          <w:sz w:val="24"/>
                        </w:rPr>
                        <w:t xml:space="preserve"> </w:t>
                      </w:r>
                      <w:r>
                        <w:rPr>
                          <w:b/>
                          <w:sz w:val="24"/>
                        </w:rPr>
                        <w:t>PROCEDURES</w:t>
                      </w:r>
                      <w:r>
                        <w:rPr>
                          <w:b/>
                          <w:spacing w:val="-12"/>
                          <w:sz w:val="24"/>
                        </w:rPr>
                        <w:t xml:space="preserve"> </w:t>
                      </w:r>
                      <w:r>
                        <w:rPr>
                          <w:b/>
                          <w:sz w:val="24"/>
                        </w:rPr>
                        <w:t>AND</w:t>
                      </w:r>
                      <w:r>
                        <w:rPr>
                          <w:b/>
                          <w:spacing w:val="-15"/>
                          <w:sz w:val="24"/>
                        </w:rPr>
                        <w:t xml:space="preserve"> </w:t>
                      </w:r>
                      <w:r>
                        <w:rPr>
                          <w:b/>
                          <w:sz w:val="24"/>
                        </w:rPr>
                        <w:t>PRACTICES</w:t>
                      </w:r>
                    </w:p>
                  </w:txbxContent>
                </v:textbox>
                <w10:wrap anchorx="page" anchory="page"/>
              </v:shape>
            </w:pict>
          </mc:Fallback>
        </mc:AlternateContent>
      </w:r>
      <w:r>
        <w:rPr>
          <w:noProof/>
        </w:rPr>
        <mc:AlternateContent>
          <mc:Choice Requires="wps">
            <w:drawing>
              <wp:anchor distT="0" distB="0" distL="114300" distR="114300" simplePos="0" relativeHeight="484934144" behindDoc="1" locked="0" layoutInCell="1" allowOverlap="1" wp14:anchorId="26319D99" wp14:editId="39D7FB6C">
                <wp:simplePos x="0" y="0"/>
                <wp:positionH relativeFrom="page">
                  <wp:posOffset>702945</wp:posOffset>
                </wp:positionH>
                <wp:positionV relativeFrom="page">
                  <wp:posOffset>9008110</wp:posOffset>
                </wp:positionV>
                <wp:extent cx="6181725" cy="981710"/>
                <wp:effectExtent l="0" t="0" r="0" b="0"/>
                <wp:wrapNone/>
                <wp:docPr id="401"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1725" cy="981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48DD2D" id="docshape26" o:spid="_x0000_s1026" style="position:absolute;margin-left:55.35pt;margin-top:709.3pt;width:486.75pt;height:77.3pt;z-index:-1838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" stroked="f">
                <w10:wrap anchorx="page" anchory="page"/>
              </v:rect>
            </w:pict>
          </mc:Fallback>
        </mc:AlternateContent>
      </w:r>
    </w:p>
    <w:p w14:paraId="1C0884F5" w14:textId="77777777" w:rsidR="007A22E3" w:rsidRDefault="007473C0">
      <w:pPr>
        <w:pStyle w:val="Heading2"/>
        <w:numPr>
          <w:ilvl w:val="0"/>
          <w:numId w:val="45"/>
        </w:numPr>
        <w:tabs>
          <w:tab w:val="left" w:pos="1537"/>
          <w:tab w:val="left" w:pos="1538"/>
        </w:tabs>
        <w:jc w:val="left"/>
      </w:pPr>
      <w:r>
        <w:t>POLICY</w:t>
      </w:r>
      <w:r>
        <w:rPr>
          <w:spacing w:val="-7"/>
        </w:rPr>
        <w:t xml:space="preserve"> </w:t>
      </w:r>
      <w:r>
        <w:rPr>
          <w:spacing w:val="-2"/>
        </w:rPr>
        <w:t>STATEMENT</w:t>
      </w:r>
    </w:p>
    <w:p w14:paraId="0DE16560" w14:textId="77777777" w:rsidR="007A22E3" w:rsidRDefault="007A22E3">
      <w:pPr>
        <w:pStyle w:val="BodyText"/>
        <w:rPr>
          <w:b/>
        </w:rPr>
      </w:pPr>
    </w:p>
    <w:p w14:paraId="249B9864" w14:textId="732B2F6D" w:rsidR="007A22E3" w:rsidRDefault="004433E0" w:rsidP="008E5D46">
      <w:pPr>
        <w:pStyle w:val="BodyText"/>
        <w:ind w:left="1538" w:right="1021" w:hanging="53"/>
        <w:jc w:val="both"/>
      </w:pPr>
      <w:r>
        <w:t>Knowsley Town Council</w:t>
      </w:r>
      <w:r>
        <w:rPr>
          <w:spacing w:val="-3"/>
        </w:rPr>
        <w:t xml:space="preserve"> </w:t>
      </w:r>
      <w:r w:rsidR="008E5D46">
        <w:rPr>
          <w:spacing w:val="-3"/>
        </w:rPr>
        <w:t xml:space="preserve">(KTC) </w:t>
      </w:r>
      <w:r>
        <w:t>recognises</w:t>
      </w:r>
      <w:r>
        <w:rPr>
          <w:spacing w:val="-1"/>
        </w:rPr>
        <w:t xml:space="preserve"> </w:t>
      </w:r>
      <w:r>
        <w:t>the</w:t>
      </w:r>
      <w:r>
        <w:rPr>
          <w:spacing w:val="-1"/>
        </w:rPr>
        <w:t xml:space="preserve"> </w:t>
      </w:r>
      <w:r>
        <w:t>need</w:t>
      </w:r>
      <w:r>
        <w:rPr>
          <w:spacing w:val="-3"/>
        </w:rPr>
        <w:t xml:space="preserve"> </w:t>
      </w:r>
      <w:r>
        <w:t>to</w:t>
      </w:r>
      <w:r>
        <w:rPr>
          <w:spacing w:val="-1"/>
        </w:rPr>
        <w:t xml:space="preserve"> </w:t>
      </w:r>
      <w:r>
        <w:t>recruit</w:t>
      </w:r>
      <w:r>
        <w:rPr>
          <w:spacing w:val="-2"/>
        </w:rPr>
        <w:t xml:space="preserve"> </w:t>
      </w:r>
      <w:r>
        <w:t>and</w:t>
      </w:r>
      <w:r>
        <w:rPr>
          <w:spacing w:val="-3"/>
        </w:rPr>
        <w:t xml:space="preserve"> </w:t>
      </w:r>
      <w:r>
        <w:t>retain</w:t>
      </w:r>
      <w:r>
        <w:rPr>
          <w:spacing w:val="-1"/>
        </w:rPr>
        <w:t xml:space="preserve"> </w:t>
      </w:r>
      <w:r>
        <w:t>the</w:t>
      </w:r>
      <w:r>
        <w:rPr>
          <w:spacing w:val="-1"/>
        </w:rPr>
        <w:t xml:space="preserve"> </w:t>
      </w:r>
      <w:r>
        <w:t>best</w:t>
      </w:r>
      <w:r>
        <w:rPr>
          <w:spacing w:val="-1"/>
        </w:rPr>
        <w:t xml:space="preserve"> </w:t>
      </w:r>
      <w:r>
        <w:t>people</w:t>
      </w:r>
      <w:r>
        <w:rPr>
          <w:spacing w:val="-4"/>
        </w:rPr>
        <w:t xml:space="preserve"> </w:t>
      </w:r>
      <w:r>
        <w:t>to ensure KTC can provide the best service to the community.</w:t>
      </w:r>
      <w:r w:rsidR="008E5D46">
        <w:t xml:space="preserve"> </w:t>
      </w:r>
      <w:r>
        <w:t>This policy will ensure the effective recruitment of the most suitable candidates for appointment thereby maximising available resources</w:t>
      </w:r>
      <w:r>
        <w:rPr>
          <w:spacing w:val="40"/>
        </w:rPr>
        <w:t xml:space="preserve"> </w:t>
      </w:r>
      <w:r>
        <w:t>and ensuring KTC’s workforce is fit for purpose.</w:t>
      </w:r>
    </w:p>
    <w:p w14:paraId="0031FEA9" w14:textId="77777777" w:rsidR="007A22E3" w:rsidRDefault="007A22E3">
      <w:pPr>
        <w:pStyle w:val="BodyText"/>
      </w:pPr>
    </w:p>
    <w:p w14:paraId="19035411" w14:textId="1730AD43" w:rsidR="007A22E3" w:rsidRDefault="004433E0">
      <w:pPr>
        <w:pStyle w:val="BodyText"/>
        <w:ind w:left="1538" w:right="1012"/>
        <w:jc w:val="both"/>
      </w:pPr>
      <w:r>
        <w:t>KTC is committed to valuing diversity by promoting and implementing equality of opportunity within the recruitment process. This policy</w:t>
      </w:r>
      <w:r>
        <w:rPr>
          <w:spacing w:val="-1"/>
        </w:rPr>
        <w:t xml:space="preserve"> </w:t>
      </w:r>
      <w:r>
        <w:t>demonstrates our commitment. KTC recognises that it</w:t>
      </w:r>
      <w:r>
        <w:rPr>
          <w:spacing w:val="-4"/>
        </w:rPr>
        <w:t xml:space="preserve"> </w:t>
      </w:r>
      <w:r>
        <w:t>can</w:t>
      </w:r>
      <w:r>
        <w:rPr>
          <w:spacing w:val="-3"/>
        </w:rPr>
        <w:t xml:space="preserve"> </w:t>
      </w:r>
      <w:r>
        <w:t>only</w:t>
      </w:r>
      <w:r>
        <w:rPr>
          <w:spacing w:val="-5"/>
        </w:rPr>
        <w:t xml:space="preserve"> </w:t>
      </w:r>
      <w:r>
        <w:t>deliver</w:t>
      </w:r>
      <w:r>
        <w:rPr>
          <w:spacing w:val="-3"/>
        </w:rPr>
        <w:t xml:space="preserve"> </w:t>
      </w:r>
      <w:r>
        <w:t>high quality</w:t>
      </w:r>
      <w:r>
        <w:rPr>
          <w:spacing w:val="-5"/>
        </w:rPr>
        <w:t xml:space="preserve"> </w:t>
      </w:r>
      <w:r>
        <w:t>services</w:t>
      </w:r>
      <w:r>
        <w:rPr>
          <w:spacing w:val="-3"/>
        </w:rPr>
        <w:t xml:space="preserve"> </w:t>
      </w:r>
      <w:r>
        <w:t>through</w:t>
      </w:r>
      <w:r>
        <w:rPr>
          <w:spacing w:val="-3"/>
        </w:rPr>
        <w:t xml:space="preserve"> </w:t>
      </w:r>
      <w:r>
        <w:t>its</w:t>
      </w:r>
      <w:r>
        <w:rPr>
          <w:spacing w:val="-3"/>
        </w:rPr>
        <w:t xml:space="preserve"> </w:t>
      </w:r>
      <w:r>
        <w:t>employees.</w:t>
      </w:r>
      <w:r>
        <w:rPr>
          <w:spacing w:val="40"/>
        </w:rPr>
        <w:t xml:space="preserve"> </w:t>
      </w:r>
      <w:r>
        <w:t>It</w:t>
      </w:r>
      <w:r>
        <w:rPr>
          <w:spacing w:val="-3"/>
        </w:rPr>
        <w:t xml:space="preserve"> </w:t>
      </w:r>
      <w:r>
        <w:t>values and welcomes the perspectives and contributions that a large and diverse workforce</w:t>
      </w:r>
      <w:r>
        <w:rPr>
          <w:spacing w:val="-3"/>
        </w:rPr>
        <w:t xml:space="preserve"> </w:t>
      </w:r>
      <w:r>
        <w:t>brings.</w:t>
      </w:r>
    </w:p>
    <w:p w14:paraId="2FBCCC45" w14:textId="77777777" w:rsidR="007A22E3" w:rsidRDefault="007A22E3">
      <w:pPr>
        <w:pStyle w:val="BodyText"/>
      </w:pPr>
    </w:p>
    <w:p w14:paraId="78F54ED5" w14:textId="0ADB7B60" w:rsidR="007A22E3" w:rsidRDefault="007473C0">
      <w:pPr>
        <w:pStyle w:val="BodyText"/>
        <w:ind w:left="1526" w:right="1014"/>
        <w:jc w:val="both"/>
      </w:pPr>
      <w:r>
        <w:t xml:space="preserve">This means that </w:t>
      </w:r>
      <w:r w:rsidR="004433E0">
        <w:t>KTC</w:t>
      </w:r>
      <w:r>
        <w:t xml:space="preserve"> is committed to equality of opportunity, both in the way that potential employees are encouraged to seek and gain employment within </w:t>
      </w:r>
      <w:r w:rsidR="004433E0">
        <w:t>KTC</w:t>
      </w:r>
      <w:r>
        <w:t>, and in the way that existing employees are treated.</w:t>
      </w:r>
      <w:r>
        <w:rPr>
          <w:spacing w:val="40"/>
        </w:rPr>
        <w:t xml:space="preserve"> </w:t>
      </w:r>
      <w:r>
        <w:t>No applicant or employee will receive less favourable treatment than others because of their age, disability,</w:t>
      </w:r>
      <w:r>
        <w:rPr>
          <w:spacing w:val="40"/>
        </w:rPr>
        <w:t xml:space="preserve"> </w:t>
      </w:r>
      <w:r>
        <w:t xml:space="preserve">gender reassignment, marriage and civil partnership, pregnancy and maternity (not included within direct discrimination), race, religion and belief, sex, sexual orientation, trade union activity or responsibility for </w:t>
      </w:r>
      <w:r>
        <w:rPr>
          <w:spacing w:val="-2"/>
        </w:rPr>
        <w:t>dependants.</w:t>
      </w:r>
    </w:p>
    <w:p w14:paraId="75DE36A4" w14:textId="77777777" w:rsidR="007A22E3" w:rsidRDefault="007473C0">
      <w:pPr>
        <w:pStyle w:val="BodyText"/>
        <w:spacing w:before="121"/>
        <w:ind w:left="1526" w:right="1020"/>
        <w:jc w:val="both"/>
      </w:pPr>
      <w:r>
        <w:t xml:space="preserve">This policy will also seek to serve as a lead to other employers by demonstrating our commitment to best practice in recruitment and </w:t>
      </w:r>
      <w:r>
        <w:rPr>
          <w:spacing w:val="-2"/>
        </w:rPr>
        <w:t>retention.</w:t>
      </w:r>
    </w:p>
    <w:p w14:paraId="0BA133C3" w14:textId="77777777" w:rsidR="004433E0" w:rsidRPr="004433E0" w:rsidRDefault="004433E0" w:rsidP="004433E0">
      <w:pPr>
        <w:pStyle w:val="Heading2"/>
        <w:tabs>
          <w:tab w:val="left" w:pos="1897"/>
          <w:tab w:val="left" w:pos="1898"/>
        </w:tabs>
        <w:spacing w:before="0"/>
        <w:ind w:left="1898"/>
        <w:jc w:val="right"/>
      </w:pPr>
    </w:p>
    <w:p w14:paraId="5D5377AB" w14:textId="41739ED5" w:rsidR="007A22E3" w:rsidRDefault="007473C0">
      <w:pPr>
        <w:pStyle w:val="Heading2"/>
        <w:numPr>
          <w:ilvl w:val="0"/>
          <w:numId w:val="45"/>
        </w:numPr>
        <w:tabs>
          <w:tab w:val="left" w:pos="1897"/>
          <w:tab w:val="left" w:pos="1898"/>
        </w:tabs>
        <w:spacing w:before="0"/>
        <w:ind w:left="1898"/>
        <w:jc w:val="left"/>
      </w:pPr>
      <w:r>
        <w:rPr>
          <w:spacing w:val="-2"/>
        </w:rPr>
        <w:t>PURPOSE</w:t>
      </w:r>
    </w:p>
    <w:p w14:paraId="6622B28F" w14:textId="77777777" w:rsidR="007A22E3" w:rsidRDefault="007A22E3">
      <w:pPr>
        <w:pStyle w:val="BodyText"/>
        <w:rPr>
          <w:b/>
        </w:rPr>
      </w:pPr>
    </w:p>
    <w:p w14:paraId="3772EDEB" w14:textId="666AFB60" w:rsidR="007A22E3" w:rsidRDefault="007473C0" w:rsidP="004433E0">
      <w:pPr>
        <w:pStyle w:val="BodyText"/>
        <w:ind w:left="1538" w:right="1013"/>
        <w:jc w:val="both"/>
      </w:pPr>
      <w:r>
        <w:t xml:space="preserve">This integrated policy will ensure that managers follow </w:t>
      </w:r>
      <w:r w:rsidR="004433E0">
        <w:t>KTC</w:t>
      </w:r>
      <w:r>
        <w:t>’s guidelines regarding the processes required for recruitment and ensuring</w:t>
      </w:r>
      <w:r>
        <w:rPr>
          <w:spacing w:val="21"/>
        </w:rPr>
        <w:t xml:space="preserve"> </w:t>
      </w:r>
      <w:r>
        <w:t>the</w:t>
      </w:r>
      <w:r>
        <w:rPr>
          <w:spacing w:val="26"/>
        </w:rPr>
        <w:t xml:space="preserve"> </w:t>
      </w:r>
      <w:r>
        <w:t>legislation</w:t>
      </w:r>
      <w:r>
        <w:rPr>
          <w:spacing w:val="26"/>
        </w:rPr>
        <w:t xml:space="preserve"> </w:t>
      </w:r>
      <w:r>
        <w:t>and</w:t>
      </w:r>
      <w:r>
        <w:rPr>
          <w:spacing w:val="25"/>
        </w:rPr>
        <w:t xml:space="preserve"> </w:t>
      </w:r>
      <w:r>
        <w:t>relevant</w:t>
      </w:r>
      <w:r>
        <w:rPr>
          <w:spacing w:val="24"/>
        </w:rPr>
        <w:t xml:space="preserve"> </w:t>
      </w:r>
      <w:r>
        <w:t>guidance</w:t>
      </w:r>
      <w:r>
        <w:rPr>
          <w:spacing w:val="26"/>
        </w:rPr>
        <w:t xml:space="preserve"> </w:t>
      </w:r>
      <w:r>
        <w:t>concerning</w:t>
      </w:r>
      <w:r>
        <w:rPr>
          <w:spacing w:val="25"/>
        </w:rPr>
        <w:t xml:space="preserve"> </w:t>
      </w:r>
      <w:r>
        <w:rPr>
          <w:spacing w:val="-2"/>
        </w:rPr>
        <w:t>recruitment</w:t>
      </w:r>
      <w:r w:rsidR="004433E0">
        <w:t xml:space="preserve"> </w:t>
      </w:r>
      <w:r>
        <w:t xml:space="preserve">is adhered to. The policy also includes </w:t>
      </w:r>
      <w:r w:rsidR="004433E0">
        <w:t>KTC</w:t>
      </w:r>
      <w:r>
        <w:t>’s guidance on retention of employees.</w:t>
      </w:r>
    </w:p>
    <w:p w14:paraId="4F1E19BA" w14:textId="77777777" w:rsidR="007A22E3" w:rsidRDefault="007A22E3">
      <w:pPr>
        <w:pStyle w:val="BodyText"/>
      </w:pPr>
    </w:p>
    <w:p w14:paraId="50CDC7BD" w14:textId="77777777" w:rsidR="007A22E3" w:rsidRDefault="007473C0">
      <w:pPr>
        <w:pStyle w:val="BodyText"/>
        <w:ind w:left="1538"/>
        <w:jc w:val="both"/>
      </w:pPr>
      <w:r>
        <w:t>This</w:t>
      </w:r>
      <w:r>
        <w:rPr>
          <w:spacing w:val="-5"/>
        </w:rPr>
        <w:t xml:space="preserve"> </w:t>
      </w:r>
      <w:r>
        <w:t>policy</w:t>
      </w:r>
      <w:r>
        <w:rPr>
          <w:spacing w:val="-4"/>
        </w:rPr>
        <w:t xml:space="preserve"> </w:t>
      </w:r>
      <w:r>
        <w:t>will</w:t>
      </w:r>
      <w:r>
        <w:rPr>
          <w:spacing w:val="-3"/>
        </w:rPr>
        <w:t xml:space="preserve"> </w:t>
      </w:r>
      <w:r>
        <w:t>incorporate:</w:t>
      </w:r>
      <w:r>
        <w:rPr>
          <w:spacing w:val="2"/>
        </w:rPr>
        <w:t xml:space="preserve"> </w:t>
      </w:r>
      <w:r>
        <w:rPr>
          <w:spacing w:val="-10"/>
        </w:rPr>
        <w:t>-</w:t>
      </w:r>
    </w:p>
    <w:p w14:paraId="01748F55" w14:textId="77777777" w:rsidR="007A22E3" w:rsidRDefault="007A22E3">
      <w:pPr>
        <w:pStyle w:val="BodyText"/>
        <w:spacing w:before="1"/>
      </w:pPr>
    </w:p>
    <w:p w14:paraId="6FAB520B" w14:textId="77777777" w:rsidR="007A22E3" w:rsidRDefault="007473C0">
      <w:pPr>
        <w:pStyle w:val="ListParagraph"/>
        <w:numPr>
          <w:ilvl w:val="1"/>
          <w:numId w:val="45"/>
        </w:numPr>
        <w:tabs>
          <w:tab w:val="left" w:pos="2245"/>
          <w:tab w:val="left" w:pos="2246"/>
        </w:tabs>
        <w:spacing w:line="293" w:lineRule="exact"/>
        <w:rPr>
          <w:sz w:val="24"/>
        </w:rPr>
      </w:pPr>
      <w:r>
        <w:rPr>
          <w:sz w:val="24"/>
        </w:rPr>
        <w:t>The</w:t>
      </w:r>
      <w:r>
        <w:rPr>
          <w:spacing w:val="-3"/>
          <w:sz w:val="24"/>
        </w:rPr>
        <w:t xml:space="preserve"> </w:t>
      </w:r>
      <w:r>
        <w:rPr>
          <w:sz w:val="24"/>
        </w:rPr>
        <w:t>establishment</w:t>
      </w:r>
      <w:r>
        <w:rPr>
          <w:spacing w:val="-2"/>
          <w:sz w:val="24"/>
        </w:rPr>
        <w:t xml:space="preserve"> </w:t>
      </w:r>
      <w:r>
        <w:rPr>
          <w:sz w:val="24"/>
        </w:rPr>
        <w:t>and</w:t>
      </w:r>
      <w:r>
        <w:rPr>
          <w:spacing w:val="-4"/>
          <w:sz w:val="24"/>
        </w:rPr>
        <w:t xml:space="preserve"> </w:t>
      </w:r>
      <w:r>
        <w:rPr>
          <w:sz w:val="24"/>
        </w:rPr>
        <w:t>filling</w:t>
      </w:r>
      <w:r>
        <w:rPr>
          <w:spacing w:val="-4"/>
          <w:sz w:val="24"/>
        </w:rPr>
        <w:t xml:space="preserve"> </w:t>
      </w:r>
      <w:r>
        <w:rPr>
          <w:sz w:val="24"/>
        </w:rPr>
        <w:t xml:space="preserve">of </w:t>
      </w:r>
      <w:r>
        <w:rPr>
          <w:spacing w:val="-2"/>
          <w:sz w:val="24"/>
        </w:rPr>
        <w:t>vacancies;</w:t>
      </w:r>
    </w:p>
    <w:p w14:paraId="1A77699C" w14:textId="77777777" w:rsidR="007A22E3" w:rsidRDefault="007473C0">
      <w:pPr>
        <w:pStyle w:val="ListParagraph"/>
        <w:numPr>
          <w:ilvl w:val="1"/>
          <w:numId w:val="45"/>
        </w:numPr>
        <w:tabs>
          <w:tab w:val="left" w:pos="2245"/>
          <w:tab w:val="left" w:pos="2246"/>
        </w:tabs>
        <w:spacing w:line="292" w:lineRule="exact"/>
        <w:rPr>
          <w:sz w:val="24"/>
        </w:rPr>
      </w:pPr>
      <w:r>
        <w:rPr>
          <w:sz w:val="24"/>
        </w:rPr>
        <w:t>The</w:t>
      </w:r>
      <w:r>
        <w:rPr>
          <w:spacing w:val="-4"/>
          <w:sz w:val="24"/>
        </w:rPr>
        <w:t xml:space="preserve"> </w:t>
      </w:r>
      <w:r>
        <w:rPr>
          <w:sz w:val="24"/>
        </w:rPr>
        <w:t>recruitment</w:t>
      </w:r>
      <w:r>
        <w:rPr>
          <w:spacing w:val="-4"/>
          <w:sz w:val="24"/>
        </w:rPr>
        <w:t xml:space="preserve"> </w:t>
      </w:r>
      <w:r>
        <w:rPr>
          <w:sz w:val="24"/>
        </w:rPr>
        <w:t>and</w:t>
      </w:r>
      <w:r>
        <w:rPr>
          <w:spacing w:val="-4"/>
          <w:sz w:val="24"/>
        </w:rPr>
        <w:t xml:space="preserve"> </w:t>
      </w:r>
      <w:r>
        <w:rPr>
          <w:sz w:val="24"/>
        </w:rPr>
        <w:t>selection</w:t>
      </w:r>
      <w:r>
        <w:rPr>
          <w:spacing w:val="-4"/>
          <w:sz w:val="24"/>
        </w:rPr>
        <w:t xml:space="preserve"> </w:t>
      </w:r>
      <w:r>
        <w:rPr>
          <w:spacing w:val="-2"/>
          <w:sz w:val="24"/>
        </w:rPr>
        <w:t>procedure;</w:t>
      </w:r>
    </w:p>
    <w:p w14:paraId="721B3D31" w14:textId="4C399B31" w:rsidR="007A22E3" w:rsidRDefault="001D4D67">
      <w:pPr>
        <w:pStyle w:val="ListParagraph"/>
        <w:numPr>
          <w:ilvl w:val="1"/>
          <w:numId w:val="45"/>
        </w:numPr>
        <w:tabs>
          <w:tab w:val="left" w:pos="2245"/>
          <w:tab w:val="left" w:pos="2246"/>
        </w:tabs>
        <w:spacing w:line="292" w:lineRule="exact"/>
        <w:rPr>
          <w:sz w:val="24"/>
        </w:rPr>
      </w:pPr>
      <w:r>
        <w:rPr>
          <w:sz w:val="24"/>
        </w:rPr>
        <w:t>Equality &amp; Diversity in recruitment</w:t>
      </w:r>
      <w:r>
        <w:rPr>
          <w:spacing w:val="-2"/>
          <w:sz w:val="24"/>
        </w:rPr>
        <w:t>;</w:t>
      </w:r>
    </w:p>
    <w:p w14:paraId="1A07717F" w14:textId="588B6A9F" w:rsidR="007A22E3" w:rsidRDefault="007473C0">
      <w:pPr>
        <w:pStyle w:val="ListParagraph"/>
        <w:numPr>
          <w:ilvl w:val="1"/>
          <w:numId w:val="45"/>
        </w:numPr>
        <w:tabs>
          <w:tab w:val="left" w:pos="2245"/>
          <w:tab w:val="left" w:pos="2246"/>
        </w:tabs>
        <w:spacing w:line="293" w:lineRule="exact"/>
        <w:rPr>
          <w:sz w:val="24"/>
        </w:rPr>
      </w:pPr>
      <w:r>
        <w:rPr>
          <w:sz w:val="24"/>
        </w:rPr>
        <w:t>The</w:t>
      </w:r>
      <w:r>
        <w:rPr>
          <w:spacing w:val="-3"/>
          <w:sz w:val="24"/>
        </w:rPr>
        <w:t xml:space="preserve"> </w:t>
      </w:r>
      <w:r>
        <w:rPr>
          <w:sz w:val="24"/>
        </w:rPr>
        <w:t>employment</w:t>
      </w:r>
      <w:r>
        <w:rPr>
          <w:spacing w:val="-4"/>
          <w:sz w:val="24"/>
        </w:rPr>
        <w:t xml:space="preserve"> </w:t>
      </w:r>
      <w:r>
        <w:rPr>
          <w:sz w:val="24"/>
        </w:rPr>
        <w:t>of</w:t>
      </w:r>
      <w:r>
        <w:rPr>
          <w:spacing w:val="-3"/>
          <w:sz w:val="24"/>
        </w:rPr>
        <w:t xml:space="preserve"> </w:t>
      </w:r>
      <w:r>
        <w:rPr>
          <w:sz w:val="24"/>
        </w:rPr>
        <w:t>disabled</w:t>
      </w:r>
      <w:r>
        <w:rPr>
          <w:spacing w:val="-3"/>
          <w:sz w:val="24"/>
        </w:rPr>
        <w:t xml:space="preserve"> </w:t>
      </w:r>
      <w:r>
        <w:rPr>
          <w:spacing w:val="-2"/>
          <w:sz w:val="24"/>
        </w:rPr>
        <w:t>persons;</w:t>
      </w:r>
    </w:p>
    <w:p w14:paraId="2A99CFCF" w14:textId="15C31F9D" w:rsidR="007A22E3" w:rsidRDefault="007473C0">
      <w:pPr>
        <w:pStyle w:val="ListParagraph"/>
        <w:numPr>
          <w:ilvl w:val="1"/>
          <w:numId w:val="45"/>
        </w:numPr>
        <w:tabs>
          <w:tab w:val="left" w:pos="2245"/>
          <w:tab w:val="left" w:pos="2246"/>
        </w:tabs>
        <w:spacing w:line="293" w:lineRule="exact"/>
        <w:rPr>
          <w:sz w:val="24"/>
        </w:rPr>
      </w:pPr>
      <w:r>
        <w:rPr>
          <w:sz w:val="24"/>
        </w:rPr>
        <w:t>The</w:t>
      </w:r>
      <w:r>
        <w:rPr>
          <w:spacing w:val="-2"/>
          <w:sz w:val="24"/>
        </w:rPr>
        <w:t xml:space="preserve"> </w:t>
      </w:r>
      <w:r>
        <w:rPr>
          <w:sz w:val="24"/>
        </w:rPr>
        <w:t>procedure</w:t>
      </w:r>
      <w:r>
        <w:rPr>
          <w:spacing w:val="-4"/>
          <w:sz w:val="24"/>
        </w:rPr>
        <w:t xml:space="preserve"> </w:t>
      </w:r>
      <w:r>
        <w:rPr>
          <w:sz w:val="24"/>
        </w:rPr>
        <w:t>for</w:t>
      </w:r>
      <w:r>
        <w:rPr>
          <w:spacing w:val="-4"/>
          <w:sz w:val="24"/>
        </w:rPr>
        <w:t xml:space="preserve"> </w:t>
      </w:r>
      <w:r>
        <w:rPr>
          <w:sz w:val="24"/>
        </w:rPr>
        <w:t>filling</w:t>
      </w:r>
      <w:r>
        <w:rPr>
          <w:spacing w:val="-4"/>
          <w:sz w:val="24"/>
        </w:rPr>
        <w:t xml:space="preserve"> </w:t>
      </w:r>
      <w:r>
        <w:rPr>
          <w:sz w:val="24"/>
        </w:rPr>
        <w:t>posts</w:t>
      </w:r>
      <w:r>
        <w:rPr>
          <w:spacing w:val="-2"/>
          <w:sz w:val="24"/>
        </w:rPr>
        <w:t xml:space="preserve"> </w:t>
      </w:r>
      <w:r w:rsidR="001D4D67">
        <w:rPr>
          <w:spacing w:val="-2"/>
          <w:sz w:val="24"/>
        </w:rPr>
        <w:t>following a staffing review</w:t>
      </w:r>
      <w:r>
        <w:rPr>
          <w:spacing w:val="-2"/>
          <w:sz w:val="24"/>
        </w:rPr>
        <w:t>;</w:t>
      </w:r>
    </w:p>
    <w:p w14:paraId="69C5F44A" w14:textId="11CCF777" w:rsidR="007A22E3" w:rsidRDefault="001D4D67">
      <w:pPr>
        <w:pStyle w:val="ListParagraph"/>
        <w:numPr>
          <w:ilvl w:val="1"/>
          <w:numId w:val="45"/>
        </w:numPr>
        <w:tabs>
          <w:tab w:val="left" w:pos="2245"/>
          <w:tab w:val="left" w:pos="2246"/>
        </w:tabs>
        <w:spacing w:line="292" w:lineRule="exact"/>
        <w:rPr>
          <w:sz w:val="24"/>
        </w:rPr>
      </w:pPr>
      <w:r>
        <w:rPr>
          <w:sz w:val="24"/>
        </w:rPr>
        <w:t>Requirements under the Disclosure</w:t>
      </w:r>
      <w:r>
        <w:rPr>
          <w:spacing w:val="-2"/>
          <w:sz w:val="24"/>
        </w:rPr>
        <w:t xml:space="preserve"> </w:t>
      </w:r>
      <w:r>
        <w:rPr>
          <w:sz w:val="24"/>
        </w:rPr>
        <w:t>and</w:t>
      </w:r>
      <w:r>
        <w:rPr>
          <w:spacing w:val="-3"/>
          <w:sz w:val="24"/>
        </w:rPr>
        <w:t xml:space="preserve"> </w:t>
      </w:r>
      <w:r>
        <w:rPr>
          <w:sz w:val="24"/>
        </w:rPr>
        <w:t>Barring</w:t>
      </w:r>
      <w:r>
        <w:rPr>
          <w:spacing w:val="-4"/>
          <w:sz w:val="24"/>
        </w:rPr>
        <w:t xml:space="preserve"> </w:t>
      </w:r>
      <w:r>
        <w:rPr>
          <w:spacing w:val="-2"/>
          <w:sz w:val="24"/>
        </w:rPr>
        <w:t>Service;</w:t>
      </w:r>
    </w:p>
    <w:p w14:paraId="41EDE222" w14:textId="12BB3C13" w:rsidR="007A22E3" w:rsidRDefault="007473C0">
      <w:pPr>
        <w:pStyle w:val="ListParagraph"/>
        <w:numPr>
          <w:ilvl w:val="1"/>
          <w:numId w:val="45"/>
        </w:numPr>
        <w:tabs>
          <w:tab w:val="left" w:pos="2245"/>
          <w:tab w:val="left" w:pos="2246"/>
        </w:tabs>
        <w:spacing w:line="293" w:lineRule="exact"/>
        <w:rPr>
          <w:sz w:val="24"/>
        </w:rPr>
      </w:pPr>
      <w:r>
        <w:rPr>
          <w:sz w:val="24"/>
        </w:rPr>
        <w:t>T</w:t>
      </w:r>
      <w:r w:rsidR="001D4D67">
        <w:rPr>
          <w:sz w:val="24"/>
        </w:rPr>
        <w:t>emporary and casual workers</w:t>
      </w:r>
      <w:r>
        <w:rPr>
          <w:spacing w:val="-2"/>
          <w:sz w:val="24"/>
        </w:rPr>
        <w:t>.</w:t>
      </w:r>
    </w:p>
    <w:p w14:paraId="5E09054C" w14:textId="77777777" w:rsidR="007A22E3" w:rsidRDefault="007A22E3">
      <w:pPr>
        <w:pStyle w:val="BodyText"/>
        <w:spacing w:before="10"/>
        <w:rPr>
          <w:sz w:val="23"/>
        </w:rPr>
      </w:pPr>
    </w:p>
    <w:p w14:paraId="79D5620B" w14:textId="0CB9D2D6" w:rsidR="006258FA" w:rsidRDefault="007473C0">
      <w:pPr>
        <w:pStyle w:val="BodyText"/>
        <w:ind w:left="1538" w:right="1015"/>
        <w:jc w:val="both"/>
      </w:pPr>
      <w:r>
        <w:t>This procedure describes a framework for the management of each activity. It is not intended to be prescriptive in specific detail as it recognises the necessity for flexibility in the approach taken in each individual circumstance. However, where necessary, this policy must</w:t>
      </w:r>
      <w:r>
        <w:rPr>
          <w:spacing w:val="40"/>
        </w:rPr>
        <w:t xml:space="preserve"> </w:t>
      </w:r>
      <w:r>
        <w:t>be read as supplementary to the provisions of relevant Employment Acts, and the National Schemes of conditions of service of the various employee groups affected.</w:t>
      </w:r>
      <w:r>
        <w:rPr>
          <w:spacing w:val="40"/>
        </w:rPr>
        <w:t xml:space="preserve"> </w:t>
      </w:r>
      <w:r>
        <w:t>This policy is not intended to supersede, rescind or amend any of the stipulations, principles or procedures of</w:t>
      </w:r>
      <w:r>
        <w:rPr>
          <w:spacing w:val="40"/>
        </w:rPr>
        <w:t xml:space="preserve"> </w:t>
      </w:r>
      <w:r>
        <w:t>the aforementioned Acts and Scheme Conditions.</w:t>
      </w:r>
    </w:p>
    <w:p w14:paraId="76CB2562" w14:textId="6A66278C" w:rsidR="001D4D67" w:rsidRDefault="001D4D67">
      <w:pPr>
        <w:pStyle w:val="BodyText"/>
        <w:ind w:left="1538" w:right="1015"/>
        <w:jc w:val="both"/>
      </w:pPr>
    </w:p>
    <w:p w14:paraId="463E2EFA" w14:textId="77777777" w:rsidR="007A22E3" w:rsidRDefault="007473C0">
      <w:pPr>
        <w:pStyle w:val="Heading2"/>
        <w:numPr>
          <w:ilvl w:val="0"/>
          <w:numId w:val="45"/>
        </w:numPr>
        <w:tabs>
          <w:tab w:val="left" w:pos="1897"/>
          <w:tab w:val="left" w:pos="1898"/>
        </w:tabs>
        <w:spacing w:before="0"/>
        <w:ind w:left="1898"/>
        <w:jc w:val="left"/>
      </w:pPr>
      <w:r>
        <w:rPr>
          <w:spacing w:val="-2"/>
        </w:rPr>
        <w:lastRenderedPageBreak/>
        <w:t>RESPONSIBILITIES</w:t>
      </w:r>
    </w:p>
    <w:p w14:paraId="5A9CFAD2" w14:textId="77777777" w:rsidR="007A22E3" w:rsidRDefault="007A22E3">
      <w:pPr>
        <w:pStyle w:val="BodyText"/>
        <w:rPr>
          <w:b/>
        </w:rPr>
      </w:pPr>
    </w:p>
    <w:p w14:paraId="534F2780" w14:textId="77777777" w:rsidR="007A22E3" w:rsidRDefault="007473C0" w:rsidP="001D4D67">
      <w:pPr>
        <w:pStyle w:val="BodyText"/>
        <w:tabs>
          <w:tab w:val="left" w:pos="2797"/>
          <w:tab w:val="left" w:pos="4206"/>
          <w:tab w:val="left" w:pos="4812"/>
          <w:tab w:val="left" w:pos="5951"/>
          <w:tab w:val="left" w:pos="6356"/>
          <w:tab w:val="left" w:pos="7066"/>
          <w:tab w:val="left" w:pos="7445"/>
          <w:tab w:val="left" w:pos="7786"/>
        </w:tabs>
        <w:ind w:left="1538" w:right="1917"/>
        <w:jc w:val="both"/>
        <w:rPr>
          <w:i/>
        </w:rPr>
      </w:pPr>
      <w:r>
        <w:rPr>
          <w:spacing w:val="-2"/>
        </w:rPr>
        <w:t>Managing</w:t>
      </w:r>
      <w:r>
        <w:tab/>
      </w:r>
      <w:r>
        <w:rPr>
          <w:spacing w:val="-2"/>
        </w:rPr>
        <w:t>recruitment</w:t>
      </w:r>
      <w:r>
        <w:tab/>
      </w:r>
      <w:r>
        <w:rPr>
          <w:spacing w:val="-4"/>
        </w:rPr>
        <w:t>and</w:t>
      </w:r>
      <w:r>
        <w:tab/>
      </w:r>
      <w:r>
        <w:rPr>
          <w:spacing w:val="-2"/>
        </w:rPr>
        <w:t>retention</w:t>
      </w:r>
      <w:r>
        <w:tab/>
      </w:r>
      <w:r>
        <w:rPr>
          <w:spacing w:val="-6"/>
        </w:rPr>
        <w:t>at</w:t>
      </w:r>
      <w:r>
        <w:tab/>
      </w:r>
      <w:r>
        <w:rPr>
          <w:spacing w:val="-4"/>
        </w:rPr>
        <w:t>work</w:t>
      </w:r>
      <w:r>
        <w:tab/>
      </w:r>
      <w:r>
        <w:rPr>
          <w:spacing w:val="-6"/>
        </w:rPr>
        <w:t>is</w:t>
      </w:r>
      <w:r>
        <w:tab/>
      </w:r>
      <w:r>
        <w:rPr>
          <w:spacing w:val="-10"/>
        </w:rPr>
        <w:t>a</w:t>
      </w:r>
      <w:r>
        <w:tab/>
      </w:r>
      <w:r>
        <w:rPr>
          <w:spacing w:val="-2"/>
        </w:rPr>
        <w:t xml:space="preserve">joint </w:t>
      </w:r>
      <w:r>
        <w:t>responsibility of employees and management</w:t>
      </w:r>
      <w:r>
        <w:rPr>
          <w:i/>
        </w:rPr>
        <w:t>.</w:t>
      </w:r>
    </w:p>
    <w:p w14:paraId="1EAB31D8" w14:textId="77777777" w:rsidR="007A22E3" w:rsidRDefault="007A22E3">
      <w:pPr>
        <w:pStyle w:val="BodyText"/>
        <w:spacing w:before="6"/>
        <w:rPr>
          <w:i/>
          <w:sz w:val="21"/>
        </w:rPr>
      </w:pPr>
    </w:p>
    <w:p w14:paraId="28A3E4DE" w14:textId="02545C39" w:rsidR="007A22E3" w:rsidRPr="001D4D67" w:rsidRDefault="007473C0">
      <w:pPr>
        <w:pStyle w:val="Heading3"/>
        <w:numPr>
          <w:ilvl w:val="1"/>
          <w:numId w:val="44"/>
        </w:numPr>
        <w:tabs>
          <w:tab w:val="left" w:pos="2236"/>
          <w:tab w:val="left" w:pos="2237"/>
        </w:tabs>
        <w:rPr>
          <w:b w:val="0"/>
          <w:bCs w:val="0"/>
          <w:i/>
          <w:iCs/>
          <w:u w:val="single"/>
        </w:rPr>
      </w:pPr>
      <w:r w:rsidRPr="001D4D67">
        <w:rPr>
          <w:b w:val="0"/>
          <w:bCs w:val="0"/>
          <w:i/>
          <w:iCs/>
          <w:u w:val="single"/>
        </w:rPr>
        <w:t>Employees</w:t>
      </w:r>
      <w:r w:rsidRPr="001D4D67">
        <w:rPr>
          <w:b w:val="0"/>
          <w:bCs w:val="0"/>
          <w:i/>
          <w:iCs/>
          <w:spacing w:val="-11"/>
          <w:u w:val="single"/>
        </w:rPr>
        <w:t xml:space="preserve"> </w:t>
      </w:r>
      <w:r w:rsidR="001D4D67" w:rsidRPr="001D4D67">
        <w:rPr>
          <w:b w:val="0"/>
          <w:bCs w:val="0"/>
          <w:i/>
          <w:iCs/>
          <w:spacing w:val="-11"/>
          <w:u w:val="single"/>
        </w:rPr>
        <w:t>Resp</w:t>
      </w:r>
      <w:r w:rsidRPr="001D4D67">
        <w:rPr>
          <w:b w:val="0"/>
          <w:bCs w:val="0"/>
          <w:i/>
          <w:iCs/>
          <w:spacing w:val="-2"/>
          <w:u w:val="single"/>
        </w:rPr>
        <w:t>onsibilities</w:t>
      </w:r>
    </w:p>
    <w:p w14:paraId="328FD15F" w14:textId="77777777" w:rsidR="007A22E3" w:rsidRDefault="007A22E3">
      <w:pPr>
        <w:pStyle w:val="BodyText"/>
        <w:spacing w:before="1"/>
        <w:rPr>
          <w:b/>
          <w:sz w:val="21"/>
        </w:rPr>
      </w:pPr>
    </w:p>
    <w:p w14:paraId="525FF03E" w14:textId="6E03E167" w:rsidR="007A22E3" w:rsidRDefault="007473C0">
      <w:pPr>
        <w:pStyle w:val="BodyText"/>
        <w:ind w:left="1526" w:right="1020"/>
        <w:jc w:val="both"/>
      </w:pPr>
      <w:r>
        <w:t xml:space="preserve">It is expected that all employees who are involved in the recruitment, supervision or management of employees will take responsibility for ensuring they are competent in the relevant procedures and processes in line with </w:t>
      </w:r>
      <w:r w:rsidR="004433E0">
        <w:t>KTC</w:t>
      </w:r>
      <w:r>
        <w:t>’s and legislative requirements.</w:t>
      </w:r>
    </w:p>
    <w:p w14:paraId="45906658" w14:textId="77777777" w:rsidR="007A22E3" w:rsidRDefault="007A22E3">
      <w:pPr>
        <w:pStyle w:val="BodyText"/>
        <w:spacing w:before="3"/>
        <w:rPr>
          <w:sz w:val="26"/>
        </w:rPr>
      </w:pPr>
    </w:p>
    <w:p w14:paraId="4FB3266B" w14:textId="77777777" w:rsidR="007A22E3" w:rsidRPr="001D4D67" w:rsidRDefault="007473C0">
      <w:pPr>
        <w:pStyle w:val="Heading3"/>
        <w:numPr>
          <w:ilvl w:val="1"/>
          <w:numId w:val="44"/>
        </w:numPr>
        <w:tabs>
          <w:tab w:val="left" w:pos="2257"/>
          <w:tab w:val="left" w:pos="2258"/>
        </w:tabs>
        <w:ind w:left="2258" w:hanging="732"/>
        <w:rPr>
          <w:b w:val="0"/>
          <w:bCs w:val="0"/>
          <w:i/>
          <w:iCs/>
          <w:u w:val="single"/>
        </w:rPr>
      </w:pPr>
      <w:r w:rsidRPr="001D4D67">
        <w:rPr>
          <w:b w:val="0"/>
          <w:bCs w:val="0"/>
          <w:i/>
          <w:iCs/>
          <w:u w:val="single"/>
        </w:rPr>
        <w:t>Managers</w:t>
      </w:r>
      <w:r w:rsidRPr="001D4D67">
        <w:rPr>
          <w:b w:val="0"/>
          <w:bCs w:val="0"/>
          <w:i/>
          <w:iCs/>
          <w:spacing w:val="-9"/>
          <w:u w:val="single"/>
        </w:rPr>
        <w:t xml:space="preserve"> </w:t>
      </w:r>
      <w:r w:rsidRPr="001D4D67">
        <w:rPr>
          <w:b w:val="0"/>
          <w:bCs w:val="0"/>
          <w:i/>
          <w:iCs/>
          <w:spacing w:val="-2"/>
          <w:u w:val="single"/>
        </w:rPr>
        <w:t>Responsibilities</w:t>
      </w:r>
    </w:p>
    <w:p w14:paraId="26D5B8A8" w14:textId="77777777" w:rsidR="007A22E3" w:rsidRDefault="007A22E3">
      <w:pPr>
        <w:pStyle w:val="BodyText"/>
        <w:spacing w:before="2"/>
        <w:rPr>
          <w:b/>
          <w:sz w:val="21"/>
        </w:rPr>
      </w:pPr>
    </w:p>
    <w:p w14:paraId="7019BA14" w14:textId="77777777" w:rsidR="007A22E3" w:rsidRDefault="007473C0">
      <w:pPr>
        <w:pStyle w:val="BodyText"/>
        <w:ind w:left="1526"/>
      </w:pPr>
      <w:r>
        <w:t>Managers</w:t>
      </w:r>
      <w:r>
        <w:rPr>
          <w:spacing w:val="-16"/>
        </w:rPr>
        <w:t xml:space="preserve"> </w:t>
      </w:r>
      <w:r>
        <w:t>have</w:t>
      </w:r>
      <w:r>
        <w:rPr>
          <w:spacing w:val="-15"/>
        </w:rPr>
        <w:t xml:space="preserve"> </w:t>
      </w:r>
      <w:r>
        <w:t>additional</w:t>
      </w:r>
      <w:r>
        <w:rPr>
          <w:spacing w:val="-16"/>
        </w:rPr>
        <w:t xml:space="preserve"> </w:t>
      </w:r>
      <w:r>
        <w:t>responsibilities</w:t>
      </w:r>
      <w:r>
        <w:rPr>
          <w:spacing w:val="-15"/>
        </w:rPr>
        <w:t xml:space="preserve"> </w:t>
      </w:r>
      <w:r>
        <w:rPr>
          <w:spacing w:val="-5"/>
        </w:rPr>
        <w:t>to:</w:t>
      </w:r>
    </w:p>
    <w:p w14:paraId="2604822F" w14:textId="77777777" w:rsidR="007A22E3" w:rsidRDefault="007A22E3">
      <w:pPr>
        <w:pStyle w:val="BodyText"/>
        <w:spacing w:before="3"/>
      </w:pPr>
    </w:p>
    <w:p w14:paraId="160314BA" w14:textId="77777777" w:rsidR="007A22E3" w:rsidRDefault="007473C0">
      <w:pPr>
        <w:pStyle w:val="ListParagraph"/>
        <w:numPr>
          <w:ilvl w:val="2"/>
          <w:numId w:val="44"/>
        </w:numPr>
        <w:tabs>
          <w:tab w:val="left" w:pos="2246"/>
        </w:tabs>
        <w:spacing w:line="237" w:lineRule="auto"/>
        <w:ind w:right="1013"/>
        <w:jc w:val="both"/>
        <w:rPr>
          <w:sz w:val="24"/>
        </w:rPr>
      </w:pPr>
      <w:r>
        <w:rPr>
          <w:sz w:val="24"/>
        </w:rPr>
        <w:t xml:space="preserve">Ensure that the processes outlined in this policy are followed by any employee involved in the recruitment of staff and that any issues are addressed in accordance with the appropriate </w:t>
      </w:r>
      <w:r>
        <w:rPr>
          <w:spacing w:val="-2"/>
          <w:sz w:val="24"/>
        </w:rPr>
        <w:t>process;</w:t>
      </w:r>
    </w:p>
    <w:p w14:paraId="0F3EDA45" w14:textId="77777777" w:rsidR="007A22E3" w:rsidRDefault="007473C0">
      <w:pPr>
        <w:pStyle w:val="ListParagraph"/>
        <w:numPr>
          <w:ilvl w:val="2"/>
          <w:numId w:val="44"/>
        </w:numPr>
        <w:tabs>
          <w:tab w:val="left" w:pos="2246"/>
        </w:tabs>
        <w:spacing w:before="5"/>
        <w:ind w:right="1020"/>
        <w:jc w:val="both"/>
        <w:rPr>
          <w:sz w:val="24"/>
        </w:rPr>
      </w:pPr>
      <w:r>
        <w:rPr>
          <w:sz w:val="24"/>
        </w:rPr>
        <w:t>Ensure that they have the skills necessary to implement the processes effectively; and</w:t>
      </w:r>
    </w:p>
    <w:p w14:paraId="66B70A98" w14:textId="2DEC077C" w:rsidR="007A22E3" w:rsidRDefault="004433E0">
      <w:pPr>
        <w:pStyle w:val="ListParagraph"/>
        <w:numPr>
          <w:ilvl w:val="2"/>
          <w:numId w:val="44"/>
        </w:numPr>
        <w:tabs>
          <w:tab w:val="left" w:pos="2245"/>
          <w:tab w:val="left" w:pos="2246"/>
        </w:tabs>
        <w:spacing w:before="78"/>
        <w:ind w:right="1017"/>
        <w:rPr>
          <w:sz w:val="24"/>
        </w:rPr>
      </w:pPr>
      <w:r>
        <w:rPr>
          <w:sz w:val="24"/>
        </w:rPr>
        <w:t>that</w:t>
      </w:r>
      <w:r>
        <w:rPr>
          <w:spacing w:val="35"/>
          <w:sz w:val="24"/>
        </w:rPr>
        <w:t xml:space="preserve"> </w:t>
      </w:r>
      <w:r>
        <w:rPr>
          <w:sz w:val="24"/>
        </w:rPr>
        <w:t>KTC’s</w:t>
      </w:r>
      <w:r>
        <w:rPr>
          <w:spacing w:val="34"/>
          <w:sz w:val="24"/>
        </w:rPr>
        <w:t xml:space="preserve"> </w:t>
      </w:r>
      <w:r>
        <w:rPr>
          <w:sz w:val="24"/>
        </w:rPr>
        <w:t>commitment</w:t>
      </w:r>
      <w:r>
        <w:rPr>
          <w:spacing w:val="35"/>
          <w:sz w:val="24"/>
        </w:rPr>
        <w:t xml:space="preserve"> </w:t>
      </w:r>
      <w:r>
        <w:rPr>
          <w:sz w:val="24"/>
        </w:rPr>
        <w:t>to</w:t>
      </w:r>
      <w:r>
        <w:rPr>
          <w:spacing w:val="36"/>
          <w:sz w:val="24"/>
        </w:rPr>
        <w:t xml:space="preserve"> </w:t>
      </w:r>
      <w:r>
        <w:rPr>
          <w:sz w:val="24"/>
        </w:rPr>
        <w:t>the</w:t>
      </w:r>
      <w:r>
        <w:rPr>
          <w:spacing w:val="35"/>
          <w:sz w:val="24"/>
        </w:rPr>
        <w:t xml:space="preserve"> </w:t>
      </w:r>
      <w:r>
        <w:rPr>
          <w:sz w:val="24"/>
        </w:rPr>
        <w:t>employment</w:t>
      </w:r>
      <w:r>
        <w:rPr>
          <w:spacing w:val="35"/>
          <w:sz w:val="24"/>
        </w:rPr>
        <w:t xml:space="preserve"> </w:t>
      </w:r>
      <w:r>
        <w:rPr>
          <w:sz w:val="24"/>
        </w:rPr>
        <w:t>of</w:t>
      </w:r>
      <w:r>
        <w:rPr>
          <w:spacing w:val="37"/>
          <w:sz w:val="24"/>
        </w:rPr>
        <w:t xml:space="preserve"> </w:t>
      </w:r>
      <w:r>
        <w:rPr>
          <w:sz w:val="24"/>
        </w:rPr>
        <w:t>disabled people is met.</w:t>
      </w:r>
    </w:p>
    <w:p w14:paraId="171E478E" w14:textId="77777777" w:rsidR="007A22E3" w:rsidRDefault="007A22E3">
      <w:pPr>
        <w:pStyle w:val="BodyText"/>
        <w:spacing w:before="10"/>
        <w:rPr>
          <w:sz w:val="23"/>
        </w:rPr>
      </w:pPr>
    </w:p>
    <w:p w14:paraId="7FABE05C" w14:textId="7E2275DE" w:rsidR="007A22E3" w:rsidRDefault="004433E0">
      <w:pPr>
        <w:pStyle w:val="Heading2"/>
        <w:numPr>
          <w:ilvl w:val="0"/>
          <w:numId w:val="45"/>
        </w:numPr>
        <w:tabs>
          <w:tab w:val="left" w:pos="1897"/>
          <w:tab w:val="left" w:pos="1898"/>
        </w:tabs>
        <w:spacing w:before="0"/>
        <w:ind w:left="1898" w:right="1941"/>
        <w:jc w:val="left"/>
      </w:pPr>
      <w:r>
        <w:t>GENERAL PRINCIPLES FOR THE ESTABLISHMENT</w:t>
      </w:r>
      <w:r>
        <w:rPr>
          <w:spacing w:val="-8"/>
        </w:rPr>
        <w:t xml:space="preserve"> </w:t>
      </w:r>
      <w:r>
        <w:t>OF</w:t>
      </w:r>
      <w:r>
        <w:rPr>
          <w:spacing w:val="-7"/>
        </w:rPr>
        <w:t xml:space="preserve"> </w:t>
      </w:r>
      <w:r>
        <w:t>POSTS</w:t>
      </w:r>
      <w:r>
        <w:rPr>
          <w:spacing w:val="-6"/>
        </w:rPr>
        <w:t xml:space="preserve"> </w:t>
      </w:r>
      <w:r>
        <w:t>AND</w:t>
      </w:r>
      <w:r>
        <w:rPr>
          <w:spacing w:val="-8"/>
        </w:rPr>
        <w:t xml:space="preserve"> </w:t>
      </w:r>
      <w:r>
        <w:t>RECRUITMENT</w:t>
      </w:r>
      <w:r>
        <w:rPr>
          <w:spacing w:val="-8"/>
        </w:rPr>
        <w:t xml:space="preserve"> </w:t>
      </w:r>
      <w:r>
        <w:t>AND SELECTION PROCESS</w:t>
      </w:r>
    </w:p>
    <w:p w14:paraId="7FCB1816" w14:textId="77777777" w:rsidR="007A22E3" w:rsidRDefault="007A22E3">
      <w:pPr>
        <w:pStyle w:val="BodyText"/>
        <w:rPr>
          <w:b/>
        </w:rPr>
      </w:pPr>
    </w:p>
    <w:p w14:paraId="2D680F23" w14:textId="77777777" w:rsidR="007A22E3" w:rsidRPr="004433E0" w:rsidRDefault="007473C0">
      <w:pPr>
        <w:pStyle w:val="Heading3"/>
        <w:numPr>
          <w:ilvl w:val="1"/>
          <w:numId w:val="43"/>
        </w:numPr>
        <w:tabs>
          <w:tab w:val="left" w:pos="1686"/>
          <w:tab w:val="left" w:pos="1687"/>
        </w:tabs>
        <w:jc w:val="left"/>
        <w:rPr>
          <w:b w:val="0"/>
          <w:bCs w:val="0"/>
          <w:i/>
          <w:iCs/>
          <w:u w:val="single"/>
        </w:rPr>
      </w:pPr>
      <w:r w:rsidRPr="004433E0">
        <w:rPr>
          <w:b w:val="0"/>
          <w:bCs w:val="0"/>
          <w:i/>
          <w:iCs/>
          <w:u w:val="single"/>
        </w:rPr>
        <w:t>Establishment</w:t>
      </w:r>
      <w:r w:rsidRPr="004433E0">
        <w:rPr>
          <w:b w:val="0"/>
          <w:bCs w:val="0"/>
          <w:i/>
          <w:iCs/>
          <w:spacing w:val="-13"/>
          <w:u w:val="single"/>
        </w:rPr>
        <w:t xml:space="preserve"> </w:t>
      </w:r>
      <w:r w:rsidRPr="004433E0">
        <w:rPr>
          <w:b w:val="0"/>
          <w:bCs w:val="0"/>
          <w:i/>
          <w:iCs/>
          <w:u w:val="single"/>
        </w:rPr>
        <w:t>of</w:t>
      </w:r>
      <w:r w:rsidRPr="004433E0">
        <w:rPr>
          <w:b w:val="0"/>
          <w:bCs w:val="0"/>
          <w:i/>
          <w:iCs/>
          <w:spacing w:val="-12"/>
          <w:u w:val="single"/>
        </w:rPr>
        <w:t xml:space="preserve"> </w:t>
      </w:r>
      <w:r w:rsidRPr="004433E0">
        <w:rPr>
          <w:b w:val="0"/>
          <w:bCs w:val="0"/>
          <w:i/>
          <w:iCs/>
          <w:spacing w:val="-2"/>
          <w:u w:val="single"/>
        </w:rPr>
        <w:t>Posts</w:t>
      </w:r>
    </w:p>
    <w:p w14:paraId="0C197108" w14:textId="77777777" w:rsidR="007A22E3" w:rsidRDefault="007A22E3">
      <w:pPr>
        <w:pStyle w:val="BodyText"/>
        <w:rPr>
          <w:b/>
        </w:rPr>
      </w:pPr>
    </w:p>
    <w:p w14:paraId="4712060A" w14:textId="7E94C867" w:rsidR="007A22E3" w:rsidRDefault="004433E0">
      <w:pPr>
        <w:pStyle w:val="BodyText"/>
        <w:ind w:left="1670" w:right="1012"/>
        <w:jc w:val="both"/>
      </w:pPr>
      <w:r>
        <w:t>KTC</w:t>
      </w:r>
      <w:r>
        <w:rPr>
          <w:spacing w:val="-2"/>
        </w:rPr>
        <w:t xml:space="preserve"> </w:t>
      </w:r>
      <w:r>
        <w:t>is</w:t>
      </w:r>
      <w:r>
        <w:rPr>
          <w:spacing w:val="-4"/>
        </w:rPr>
        <w:t xml:space="preserve"> </w:t>
      </w:r>
      <w:r>
        <w:t>responsible</w:t>
      </w:r>
      <w:r>
        <w:rPr>
          <w:spacing w:val="-5"/>
        </w:rPr>
        <w:t xml:space="preserve"> </w:t>
      </w:r>
      <w:r>
        <w:t>for</w:t>
      </w:r>
      <w:r>
        <w:rPr>
          <w:spacing w:val="-3"/>
        </w:rPr>
        <w:t xml:space="preserve"> </w:t>
      </w:r>
      <w:r>
        <w:t>determining</w:t>
      </w:r>
      <w:r>
        <w:rPr>
          <w:spacing w:val="-5"/>
        </w:rPr>
        <w:t xml:space="preserve"> </w:t>
      </w:r>
      <w:r>
        <w:t xml:space="preserve">the establishment of the </w:t>
      </w:r>
      <w:r w:rsidR="00547FEE">
        <w:t xml:space="preserve">Town </w:t>
      </w:r>
      <w:r>
        <w:t>Council.</w:t>
      </w:r>
      <w:r>
        <w:rPr>
          <w:spacing w:val="40"/>
        </w:rPr>
        <w:t xml:space="preserve"> </w:t>
      </w:r>
      <w:r>
        <w:t>No person may be employed in addition to the approved establishment without the approval of KTC. The recruitment process</w:t>
      </w:r>
      <w:r>
        <w:rPr>
          <w:spacing w:val="-1"/>
        </w:rPr>
        <w:t xml:space="preserve"> </w:t>
      </w:r>
      <w:r>
        <w:t>must be followed in order to ensure the principles of equality and diversity are promoted, furthering the aim of KTC to minimise discrimination.</w:t>
      </w:r>
    </w:p>
    <w:p w14:paraId="197E8813" w14:textId="77777777" w:rsidR="007A22E3" w:rsidRPr="004433E0" w:rsidRDefault="007473C0">
      <w:pPr>
        <w:pStyle w:val="Heading3"/>
        <w:numPr>
          <w:ilvl w:val="1"/>
          <w:numId w:val="43"/>
        </w:numPr>
        <w:tabs>
          <w:tab w:val="left" w:pos="1703"/>
          <w:tab w:val="left" w:pos="1704"/>
        </w:tabs>
        <w:spacing w:before="229"/>
        <w:ind w:left="1703" w:hanging="603"/>
        <w:jc w:val="left"/>
        <w:rPr>
          <w:b w:val="0"/>
          <w:bCs w:val="0"/>
          <w:i/>
          <w:iCs/>
          <w:u w:val="single"/>
        </w:rPr>
      </w:pPr>
      <w:r w:rsidRPr="004433E0">
        <w:rPr>
          <w:b w:val="0"/>
          <w:bCs w:val="0"/>
          <w:i/>
          <w:iCs/>
          <w:u w:val="single"/>
        </w:rPr>
        <w:t>Recruitment</w:t>
      </w:r>
      <w:r w:rsidRPr="004433E0">
        <w:rPr>
          <w:b w:val="0"/>
          <w:bCs w:val="0"/>
          <w:i/>
          <w:iCs/>
          <w:spacing w:val="-14"/>
          <w:u w:val="single"/>
        </w:rPr>
        <w:t xml:space="preserve"> </w:t>
      </w:r>
      <w:r w:rsidRPr="004433E0">
        <w:rPr>
          <w:b w:val="0"/>
          <w:bCs w:val="0"/>
          <w:i/>
          <w:iCs/>
          <w:u w:val="single"/>
        </w:rPr>
        <w:t>and</w:t>
      </w:r>
      <w:r w:rsidRPr="004433E0">
        <w:rPr>
          <w:b w:val="0"/>
          <w:bCs w:val="0"/>
          <w:i/>
          <w:iCs/>
          <w:spacing w:val="-9"/>
          <w:u w:val="single"/>
        </w:rPr>
        <w:t xml:space="preserve"> </w:t>
      </w:r>
      <w:r w:rsidRPr="004433E0">
        <w:rPr>
          <w:b w:val="0"/>
          <w:bCs w:val="0"/>
          <w:i/>
          <w:iCs/>
          <w:spacing w:val="-2"/>
          <w:u w:val="single"/>
        </w:rPr>
        <w:t>Selection</w:t>
      </w:r>
    </w:p>
    <w:p w14:paraId="2636FD99" w14:textId="77777777" w:rsidR="007A22E3" w:rsidRPr="004433E0" w:rsidRDefault="007A22E3">
      <w:pPr>
        <w:pStyle w:val="BodyText"/>
        <w:spacing w:before="10"/>
        <w:rPr>
          <w:i/>
          <w:iCs/>
          <w:sz w:val="31"/>
          <w:u w:val="single"/>
        </w:rPr>
      </w:pPr>
    </w:p>
    <w:p w14:paraId="26AB8F01" w14:textId="51F10B3B" w:rsidR="007A22E3" w:rsidRDefault="004433E0">
      <w:pPr>
        <w:pStyle w:val="BodyText"/>
        <w:ind w:left="1670" w:right="1012"/>
        <w:jc w:val="both"/>
      </w:pPr>
      <w:r>
        <w:t>KTC</w:t>
      </w:r>
      <w:r>
        <w:rPr>
          <w:spacing w:val="-4"/>
        </w:rPr>
        <w:t xml:space="preserve"> </w:t>
      </w:r>
      <w:r>
        <w:t>must</w:t>
      </w:r>
      <w:r>
        <w:rPr>
          <w:spacing w:val="-3"/>
        </w:rPr>
        <w:t xml:space="preserve"> </w:t>
      </w:r>
      <w:r>
        <w:t>always</w:t>
      </w:r>
      <w:r>
        <w:rPr>
          <w:spacing w:val="-3"/>
        </w:rPr>
        <w:t xml:space="preserve"> </w:t>
      </w:r>
      <w:r>
        <w:t>ensure</w:t>
      </w:r>
      <w:r>
        <w:rPr>
          <w:spacing w:val="-3"/>
        </w:rPr>
        <w:t xml:space="preserve"> </w:t>
      </w:r>
      <w:r>
        <w:t>that</w:t>
      </w:r>
      <w:r>
        <w:rPr>
          <w:spacing w:val="-3"/>
        </w:rPr>
        <w:t xml:space="preserve"> </w:t>
      </w:r>
      <w:r>
        <w:t>the</w:t>
      </w:r>
      <w:r>
        <w:rPr>
          <w:spacing w:val="-3"/>
        </w:rPr>
        <w:t xml:space="preserve"> </w:t>
      </w:r>
      <w:r>
        <w:t>most</w:t>
      </w:r>
      <w:r>
        <w:rPr>
          <w:spacing w:val="-3"/>
        </w:rPr>
        <w:t xml:space="preserve"> </w:t>
      </w:r>
      <w:r>
        <w:t>suitable</w:t>
      </w:r>
      <w:r>
        <w:rPr>
          <w:spacing w:val="-3"/>
        </w:rPr>
        <w:t xml:space="preserve"> </w:t>
      </w:r>
      <w:r>
        <w:t>candidates</w:t>
      </w:r>
      <w:r>
        <w:rPr>
          <w:spacing w:val="-3"/>
        </w:rPr>
        <w:t xml:space="preserve"> </w:t>
      </w:r>
      <w:r>
        <w:t>are selected for appointment thereby maximising available resources.</w:t>
      </w:r>
      <w:r>
        <w:rPr>
          <w:spacing w:val="40"/>
        </w:rPr>
        <w:t xml:space="preserve"> </w:t>
      </w:r>
      <w:r>
        <w:t>This process will ensure that the relevant legislation is followed and will promote the principles</w:t>
      </w:r>
      <w:r w:rsidR="006D7AE9">
        <w:t xml:space="preserve"> of e</w:t>
      </w:r>
      <w:r>
        <w:t>quality</w:t>
      </w:r>
      <w:r>
        <w:rPr>
          <w:spacing w:val="-5"/>
        </w:rPr>
        <w:t xml:space="preserve"> </w:t>
      </w:r>
      <w:r>
        <w:t>and</w:t>
      </w:r>
      <w:r>
        <w:rPr>
          <w:spacing w:val="-3"/>
        </w:rPr>
        <w:t xml:space="preserve"> </w:t>
      </w:r>
      <w:r w:rsidR="006D7AE9">
        <w:t>d</w:t>
      </w:r>
      <w:r>
        <w:t>iversity</w:t>
      </w:r>
      <w:r>
        <w:rPr>
          <w:spacing w:val="-1"/>
        </w:rPr>
        <w:t xml:space="preserve"> </w:t>
      </w:r>
      <w:r>
        <w:t>to</w:t>
      </w:r>
      <w:r>
        <w:rPr>
          <w:spacing w:val="-3"/>
        </w:rPr>
        <w:t xml:space="preserve"> </w:t>
      </w:r>
      <w:r>
        <w:t>minimise</w:t>
      </w:r>
      <w:r>
        <w:rPr>
          <w:spacing w:val="-5"/>
        </w:rPr>
        <w:t xml:space="preserve"> </w:t>
      </w:r>
      <w:r>
        <w:t>the</w:t>
      </w:r>
      <w:r>
        <w:rPr>
          <w:spacing w:val="-5"/>
        </w:rPr>
        <w:t xml:space="preserve"> </w:t>
      </w:r>
      <w:r>
        <w:t>chances</w:t>
      </w:r>
      <w:r>
        <w:rPr>
          <w:spacing w:val="-3"/>
        </w:rPr>
        <w:t xml:space="preserve"> </w:t>
      </w:r>
      <w:r>
        <w:t>of</w:t>
      </w:r>
      <w:r>
        <w:rPr>
          <w:spacing w:val="-1"/>
        </w:rPr>
        <w:t xml:space="preserve"> </w:t>
      </w:r>
      <w:r>
        <w:t>discrimination taking place.</w:t>
      </w:r>
    </w:p>
    <w:p w14:paraId="1E99EA97" w14:textId="77777777" w:rsidR="007A22E3" w:rsidRDefault="007A22E3">
      <w:pPr>
        <w:pStyle w:val="BodyText"/>
        <w:spacing w:before="2"/>
        <w:rPr>
          <w:sz w:val="32"/>
        </w:rPr>
      </w:pPr>
    </w:p>
    <w:p w14:paraId="2109EDE3" w14:textId="4FDA0C25" w:rsidR="00547FEE" w:rsidRDefault="007473C0">
      <w:pPr>
        <w:pStyle w:val="BodyText"/>
        <w:spacing w:line="237" w:lineRule="auto"/>
        <w:ind w:left="1670" w:right="1023"/>
        <w:jc w:val="both"/>
      </w:pPr>
      <w:r>
        <w:t xml:space="preserve">This </w:t>
      </w:r>
      <w:r w:rsidR="006D7AE9">
        <w:t>policy</w:t>
      </w:r>
      <w:r>
        <w:t xml:space="preserve"> refers to the temporary or permanent appointment of all employees and the filling of posts following a restructure.</w:t>
      </w:r>
    </w:p>
    <w:p w14:paraId="736C5346" w14:textId="77777777" w:rsidR="007A22E3" w:rsidRDefault="007A22E3">
      <w:pPr>
        <w:pStyle w:val="BodyText"/>
        <w:spacing w:before="1"/>
      </w:pPr>
    </w:p>
    <w:p w14:paraId="1DC3944D" w14:textId="0F09E0B3" w:rsidR="007A22E3" w:rsidRDefault="007473C0">
      <w:pPr>
        <w:pStyle w:val="BodyText"/>
        <w:ind w:left="1670" w:right="1015"/>
        <w:jc w:val="both"/>
      </w:pPr>
      <w:r>
        <w:t xml:space="preserve">The overall responsibility for the short-listing and appointment of employees lies with </w:t>
      </w:r>
      <w:r w:rsidR="006D7AE9">
        <w:t>Town Clerk or as directed by the Town Council.</w:t>
      </w:r>
    </w:p>
    <w:p w14:paraId="731D08CA" w14:textId="77777777" w:rsidR="007A22E3" w:rsidRDefault="007A22E3">
      <w:pPr>
        <w:pStyle w:val="BodyText"/>
      </w:pPr>
    </w:p>
    <w:p w14:paraId="7D88E084" w14:textId="14F7EBD8" w:rsidR="007A22E3" w:rsidRDefault="007473C0">
      <w:pPr>
        <w:pStyle w:val="BodyText"/>
        <w:spacing w:before="1"/>
        <w:ind w:left="1670" w:right="1012"/>
        <w:jc w:val="both"/>
      </w:pPr>
      <w:r>
        <w:t xml:space="preserve">The policy will aid best practice across </w:t>
      </w:r>
      <w:r w:rsidR="004433E0">
        <w:t>KTC</w:t>
      </w:r>
      <w:r>
        <w:t xml:space="preserve"> and assist </w:t>
      </w:r>
      <w:r w:rsidR="004433E0">
        <w:t>KTC</w:t>
      </w:r>
      <w:r>
        <w:t>, should it be in the position of having to defend a claim of discrimination, by the possession of documentation to demonstrate that the selection process is fair.</w:t>
      </w:r>
    </w:p>
    <w:p w14:paraId="34B3A50D" w14:textId="25AC1B73" w:rsidR="009E3183" w:rsidRDefault="009E3183" w:rsidP="00512015">
      <w:pPr>
        <w:pStyle w:val="Heading3"/>
        <w:ind w:left="818" w:right="1068" w:firstLine="622"/>
        <w:rPr>
          <w:spacing w:val="-2"/>
        </w:rPr>
      </w:pPr>
      <w:r>
        <w:rPr>
          <w:spacing w:val="-2"/>
        </w:rPr>
        <w:lastRenderedPageBreak/>
        <w:t>5.  EQUALITY AND DIVERSITY</w:t>
      </w:r>
    </w:p>
    <w:p w14:paraId="0C1F622F" w14:textId="2B06497E" w:rsidR="009E3183" w:rsidRDefault="009E3183" w:rsidP="00BF6978">
      <w:pPr>
        <w:pStyle w:val="Heading3"/>
        <w:ind w:left="818" w:right="1068"/>
        <w:rPr>
          <w:spacing w:val="-2"/>
        </w:rPr>
      </w:pPr>
    </w:p>
    <w:p w14:paraId="2B3E24E4" w14:textId="00CAA88B" w:rsidR="009E3183" w:rsidRDefault="009E3183" w:rsidP="00512015">
      <w:pPr>
        <w:pStyle w:val="Heading3"/>
        <w:ind w:left="818" w:right="1068" w:firstLine="622"/>
        <w:rPr>
          <w:b w:val="0"/>
          <w:bCs w:val="0"/>
          <w:i/>
          <w:iCs/>
          <w:spacing w:val="-2"/>
          <w:u w:val="single"/>
        </w:rPr>
      </w:pPr>
      <w:r w:rsidRPr="00AF462A">
        <w:rPr>
          <w:b w:val="0"/>
          <w:bCs w:val="0"/>
          <w:i/>
          <w:iCs/>
          <w:spacing w:val="-2"/>
        </w:rPr>
        <w:t>5.1.</w:t>
      </w:r>
      <w:r w:rsidRPr="009E3183">
        <w:rPr>
          <w:b w:val="0"/>
          <w:bCs w:val="0"/>
          <w:i/>
          <w:iCs/>
          <w:spacing w:val="-2"/>
          <w:u w:val="single"/>
        </w:rPr>
        <w:t xml:space="preserve"> Recruitment and Selection.</w:t>
      </w:r>
    </w:p>
    <w:p w14:paraId="79B07BBD" w14:textId="0287F80D" w:rsidR="009E3183" w:rsidRDefault="009E3183" w:rsidP="00BF6978">
      <w:pPr>
        <w:pStyle w:val="Heading3"/>
        <w:ind w:left="818" w:right="1068"/>
        <w:rPr>
          <w:b w:val="0"/>
          <w:bCs w:val="0"/>
          <w:i/>
          <w:iCs/>
          <w:spacing w:val="-2"/>
          <w:u w:val="single"/>
        </w:rPr>
      </w:pPr>
    </w:p>
    <w:p w14:paraId="78D4C1B6" w14:textId="11E182A6" w:rsidR="009E3183" w:rsidRDefault="009E3183" w:rsidP="00512015">
      <w:pPr>
        <w:pStyle w:val="Heading3"/>
        <w:ind w:left="1440" w:right="1068"/>
        <w:rPr>
          <w:b w:val="0"/>
          <w:bCs w:val="0"/>
          <w:spacing w:val="-2"/>
        </w:rPr>
      </w:pPr>
      <w:r w:rsidRPr="009E3183">
        <w:rPr>
          <w:b w:val="0"/>
          <w:bCs w:val="0"/>
          <w:spacing w:val="-2"/>
        </w:rPr>
        <w:t xml:space="preserve">KTC is committed to securing a workforce that, </w:t>
      </w:r>
      <w:r w:rsidR="00F80349" w:rsidRPr="009E3183">
        <w:rPr>
          <w:b w:val="0"/>
          <w:bCs w:val="0"/>
          <w:spacing w:val="-2"/>
        </w:rPr>
        <w:t>where</w:t>
      </w:r>
      <w:r w:rsidRPr="009E3183">
        <w:rPr>
          <w:b w:val="0"/>
          <w:bCs w:val="0"/>
          <w:spacing w:val="-2"/>
        </w:rPr>
        <w:t xml:space="preserve"> possible, is </w:t>
      </w:r>
      <w:r w:rsidR="00F80349" w:rsidRPr="009E3183">
        <w:rPr>
          <w:b w:val="0"/>
          <w:bCs w:val="0"/>
          <w:spacing w:val="-2"/>
        </w:rPr>
        <w:t>reflective</w:t>
      </w:r>
      <w:r w:rsidRPr="009E3183">
        <w:rPr>
          <w:b w:val="0"/>
          <w:bCs w:val="0"/>
          <w:spacing w:val="-2"/>
        </w:rPr>
        <w:t xml:space="preserve"> of the </w:t>
      </w:r>
      <w:r w:rsidR="00F80349" w:rsidRPr="009E3183">
        <w:rPr>
          <w:b w:val="0"/>
          <w:bCs w:val="0"/>
          <w:spacing w:val="-2"/>
        </w:rPr>
        <w:t>local</w:t>
      </w:r>
      <w:r w:rsidRPr="009E3183">
        <w:rPr>
          <w:b w:val="0"/>
          <w:bCs w:val="0"/>
          <w:spacing w:val="-2"/>
        </w:rPr>
        <w:t xml:space="preserve"> community and the fair treatment of its staff, </w:t>
      </w:r>
      <w:r w:rsidR="00F80349" w:rsidRPr="009E3183">
        <w:rPr>
          <w:b w:val="0"/>
          <w:bCs w:val="0"/>
          <w:spacing w:val="-2"/>
        </w:rPr>
        <w:t>potential</w:t>
      </w:r>
      <w:r w:rsidRPr="009E3183">
        <w:rPr>
          <w:b w:val="0"/>
          <w:bCs w:val="0"/>
          <w:spacing w:val="-2"/>
        </w:rPr>
        <w:t xml:space="preserve"> staff and users if its services. It actively promotes equality of opportunity</w:t>
      </w:r>
      <w:r>
        <w:rPr>
          <w:b w:val="0"/>
          <w:bCs w:val="0"/>
          <w:spacing w:val="-2"/>
        </w:rPr>
        <w:t xml:space="preserve"> for all with the right mix of talent, skills and </w:t>
      </w:r>
      <w:r w:rsidR="00F80349">
        <w:rPr>
          <w:b w:val="0"/>
          <w:bCs w:val="0"/>
          <w:spacing w:val="-2"/>
        </w:rPr>
        <w:t>potential</w:t>
      </w:r>
      <w:r>
        <w:rPr>
          <w:b w:val="0"/>
          <w:bCs w:val="0"/>
          <w:spacing w:val="-2"/>
        </w:rPr>
        <w:t xml:space="preserve"> and </w:t>
      </w:r>
      <w:r w:rsidR="00F80349">
        <w:rPr>
          <w:b w:val="0"/>
          <w:bCs w:val="0"/>
          <w:spacing w:val="-2"/>
        </w:rPr>
        <w:t>welcomes</w:t>
      </w:r>
      <w:r>
        <w:rPr>
          <w:b w:val="0"/>
          <w:bCs w:val="0"/>
          <w:spacing w:val="-2"/>
        </w:rPr>
        <w:t xml:space="preserve"> applications form a wide </w:t>
      </w:r>
      <w:r w:rsidR="00F80349">
        <w:rPr>
          <w:b w:val="0"/>
          <w:bCs w:val="0"/>
          <w:spacing w:val="-2"/>
        </w:rPr>
        <w:t>range</w:t>
      </w:r>
      <w:r>
        <w:rPr>
          <w:b w:val="0"/>
          <w:bCs w:val="0"/>
          <w:spacing w:val="-2"/>
        </w:rPr>
        <w:t xml:space="preserve"> of candidates, including those with criminal records. Having a criminal </w:t>
      </w:r>
      <w:r w:rsidR="00F80349">
        <w:rPr>
          <w:b w:val="0"/>
          <w:bCs w:val="0"/>
          <w:spacing w:val="-2"/>
        </w:rPr>
        <w:t>record</w:t>
      </w:r>
      <w:r>
        <w:rPr>
          <w:b w:val="0"/>
          <w:bCs w:val="0"/>
          <w:spacing w:val="-2"/>
        </w:rPr>
        <w:t xml:space="preserve"> should </w:t>
      </w:r>
      <w:r w:rsidR="00F80349">
        <w:rPr>
          <w:b w:val="0"/>
          <w:bCs w:val="0"/>
          <w:spacing w:val="-2"/>
        </w:rPr>
        <w:t>not</w:t>
      </w:r>
      <w:r>
        <w:rPr>
          <w:b w:val="0"/>
          <w:bCs w:val="0"/>
          <w:spacing w:val="-2"/>
        </w:rPr>
        <w:t xml:space="preserve"> automatically bar applicants from being shortlisted. KTC will assess </w:t>
      </w:r>
      <w:r w:rsidR="00F80349">
        <w:rPr>
          <w:b w:val="0"/>
          <w:bCs w:val="0"/>
          <w:spacing w:val="-2"/>
        </w:rPr>
        <w:t>the nature</w:t>
      </w:r>
      <w:r>
        <w:rPr>
          <w:b w:val="0"/>
          <w:bCs w:val="0"/>
          <w:spacing w:val="-2"/>
        </w:rPr>
        <w:t xml:space="preserve"> of the position and the circumstances and background of the offences.</w:t>
      </w:r>
    </w:p>
    <w:p w14:paraId="60A794FD" w14:textId="77777777" w:rsidR="009E3183" w:rsidRDefault="009E3183" w:rsidP="00BF6978">
      <w:pPr>
        <w:pStyle w:val="Heading3"/>
        <w:ind w:left="818" w:right="1068"/>
        <w:rPr>
          <w:b w:val="0"/>
          <w:bCs w:val="0"/>
          <w:spacing w:val="-2"/>
        </w:rPr>
      </w:pPr>
    </w:p>
    <w:p w14:paraId="3BF34E27" w14:textId="15A10EDA" w:rsidR="009E3183" w:rsidRDefault="009E3183" w:rsidP="00512015">
      <w:pPr>
        <w:pStyle w:val="Heading3"/>
        <w:ind w:left="1440" w:right="1068"/>
        <w:rPr>
          <w:b w:val="0"/>
          <w:bCs w:val="0"/>
          <w:spacing w:val="-2"/>
        </w:rPr>
      </w:pPr>
      <w:r>
        <w:rPr>
          <w:b w:val="0"/>
          <w:bCs w:val="0"/>
          <w:spacing w:val="-2"/>
        </w:rPr>
        <w:t xml:space="preserve">All staff appointments will be carried out </w:t>
      </w:r>
      <w:r w:rsidR="00547FEE">
        <w:rPr>
          <w:b w:val="0"/>
          <w:bCs w:val="0"/>
          <w:spacing w:val="-2"/>
        </w:rPr>
        <w:t>in</w:t>
      </w:r>
      <w:r>
        <w:rPr>
          <w:b w:val="0"/>
          <w:bCs w:val="0"/>
          <w:spacing w:val="-2"/>
        </w:rPr>
        <w:t xml:space="preserve"> accordance with para </w:t>
      </w:r>
      <w:r w:rsidR="00AF462A">
        <w:rPr>
          <w:b w:val="0"/>
          <w:bCs w:val="0"/>
          <w:spacing w:val="-2"/>
        </w:rPr>
        <w:t xml:space="preserve">7 below. KTC will </w:t>
      </w:r>
      <w:r w:rsidR="00F80349">
        <w:rPr>
          <w:b w:val="0"/>
          <w:bCs w:val="0"/>
          <w:spacing w:val="-2"/>
        </w:rPr>
        <w:t>endeavour</w:t>
      </w:r>
      <w:r w:rsidR="00AF462A">
        <w:rPr>
          <w:b w:val="0"/>
          <w:bCs w:val="0"/>
          <w:spacing w:val="-2"/>
        </w:rPr>
        <w:t xml:space="preserve"> through appropriate training, to ensure that </w:t>
      </w:r>
      <w:r w:rsidR="00547FEE">
        <w:rPr>
          <w:b w:val="0"/>
          <w:bCs w:val="0"/>
          <w:spacing w:val="-2"/>
        </w:rPr>
        <w:t>in</w:t>
      </w:r>
      <w:r w:rsidR="00AF462A">
        <w:rPr>
          <w:b w:val="0"/>
          <w:bCs w:val="0"/>
          <w:spacing w:val="-2"/>
        </w:rPr>
        <w:t xml:space="preserve"> making </w:t>
      </w:r>
      <w:r w:rsidR="00547FEE">
        <w:rPr>
          <w:b w:val="0"/>
          <w:bCs w:val="0"/>
          <w:spacing w:val="-2"/>
        </w:rPr>
        <w:t xml:space="preserve">these </w:t>
      </w:r>
      <w:r w:rsidR="00AF462A">
        <w:rPr>
          <w:b w:val="0"/>
          <w:bCs w:val="0"/>
          <w:spacing w:val="-2"/>
        </w:rPr>
        <w:t xml:space="preserve">appointments </w:t>
      </w:r>
      <w:r w:rsidR="00547FEE">
        <w:rPr>
          <w:b w:val="0"/>
          <w:bCs w:val="0"/>
          <w:spacing w:val="-2"/>
        </w:rPr>
        <w:t xml:space="preserve">KTC </w:t>
      </w:r>
      <w:r w:rsidR="00AF462A">
        <w:rPr>
          <w:b w:val="0"/>
          <w:bCs w:val="0"/>
          <w:spacing w:val="-2"/>
        </w:rPr>
        <w:t>do not discriminate unfairly.</w:t>
      </w:r>
    </w:p>
    <w:p w14:paraId="071F801D" w14:textId="77777777" w:rsidR="00AF462A" w:rsidRDefault="00AF462A" w:rsidP="00BF6978">
      <w:pPr>
        <w:pStyle w:val="Heading3"/>
        <w:ind w:left="818" w:right="1068"/>
        <w:rPr>
          <w:b w:val="0"/>
          <w:bCs w:val="0"/>
          <w:spacing w:val="-2"/>
        </w:rPr>
      </w:pPr>
    </w:p>
    <w:p w14:paraId="2A67DBC9" w14:textId="77777777" w:rsidR="00AF462A" w:rsidRDefault="00AF462A" w:rsidP="00512015">
      <w:pPr>
        <w:pStyle w:val="TableParagraph"/>
        <w:ind w:left="1440" w:right="85"/>
        <w:jc w:val="both"/>
        <w:rPr>
          <w:sz w:val="24"/>
        </w:rPr>
      </w:pPr>
      <w:r>
        <w:rPr>
          <w:sz w:val="24"/>
        </w:rPr>
        <w:t>Job requirements will be such that they do not discriminate directly or indirectly against any of the groups covered by the policy. All applicants for Council jobs will be made aware of this policy.</w:t>
      </w:r>
    </w:p>
    <w:p w14:paraId="6D6785E8" w14:textId="77777777" w:rsidR="00AF462A" w:rsidRDefault="00AF462A" w:rsidP="00AF462A">
      <w:pPr>
        <w:pStyle w:val="TableParagraph"/>
        <w:rPr>
          <w:sz w:val="24"/>
        </w:rPr>
      </w:pPr>
    </w:p>
    <w:p w14:paraId="378917F5" w14:textId="77777777" w:rsidR="00AF462A" w:rsidRDefault="00AF462A" w:rsidP="00512015">
      <w:pPr>
        <w:pStyle w:val="TableParagraph"/>
        <w:ind w:left="1440" w:right="88"/>
        <w:jc w:val="both"/>
        <w:rPr>
          <w:sz w:val="24"/>
        </w:rPr>
      </w:pPr>
      <w:r>
        <w:rPr>
          <w:sz w:val="24"/>
        </w:rPr>
        <w:t>KTC will take steps to ensure that publicity for vacancies does not unfairly restrict the range of applicants.</w:t>
      </w:r>
    </w:p>
    <w:p w14:paraId="2168E374" w14:textId="77777777" w:rsidR="00AF462A" w:rsidRDefault="00AF462A" w:rsidP="00AF462A">
      <w:pPr>
        <w:pStyle w:val="TableParagraph"/>
        <w:rPr>
          <w:sz w:val="24"/>
        </w:rPr>
      </w:pPr>
    </w:p>
    <w:p w14:paraId="4FEA9DA0" w14:textId="5E8288B6" w:rsidR="00AF462A" w:rsidRDefault="00AF462A" w:rsidP="00512015">
      <w:pPr>
        <w:pStyle w:val="TableParagraph"/>
        <w:ind w:left="1440" w:right="87"/>
        <w:jc w:val="both"/>
        <w:rPr>
          <w:sz w:val="24"/>
        </w:rPr>
      </w:pPr>
      <w:r>
        <w:rPr>
          <w:sz w:val="24"/>
        </w:rPr>
        <w:t>All relevant aspects affecting the composition of the workforce including applications, short listing, interviews, appointments, promotions, departures or dismissals will be monitored and the information obtained will be actively used to devise action plans, positive action training and other steps to promote greater equality throughout KTC's workforce, where the law allows.</w:t>
      </w:r>
    </w:p>
    <w:p w14:paraId="50C3A674" w14:textId="7CD57F09" w:rsidR="00AF462A" w:rsidRDefault="00AF462A" w:rsidP="00AF462A">
      <w:pPr>
        <w:pStyle w:val="TableParagraph"/>
        <w:ind w:left="720" w:right="87"/>
        <w:jc w:val="both"/>
        <w:rPr>
          <w:sz w:val="24"/>
        </w:rPr>
      </w:pPr>
    </w:p>
    <w:p w14:paraId="257786BD" w14:textId="44B44D68" w:rsidR="00AF462A" w:rsidRDefault="00AF462A" w:rsidP="00512015">
      <w:pPr>
        <w:pStyle w:val="TableParagraph"/>
        <w:ind w:left="720" w:right="87" w:firstLine="720"/>
        <w:jc w:val="both"/>
        <w:rPr>
          <w:i/>
          <w:iCs/>
          <w:sz w:val="24"/>
          <w:u w:val="single"/>
        </w:rPr>
      </w:pPr>
      <w:r w:rsidRPr="00AF462A">
        <w:rPr>
          <w:i/>
          <w:iCs/>
          <w:sz w:val="24"/>
        </w:rPr>
        <w:t>5.2.</w:t>
      </w:r>
      <w:r w:rsidRPr="00AF462A">
        <w:rPr>
          <w:i/>
          <w:iCs/>
          <w:sz w:val="24"/>
          <w:u w:val="single"/>
        </w:rPr>
        <w:t xml:space="preserve"> Monitoring and Evaluation</w:t>
      </w:r>
    </w:p>
    <w:p w14:paraId="540A6C4A" w14:textId="77777777" w:rsidR="00AF462A" w:rsidRPr="00AF462A" w:rsidRDefault="00AF462A" w:rsidP="00AF462A">
      <w:pPr>
        <w:pStyle w:val="TableParagraph"/>
        <w:ind w:left="720" w:right="87"/>
        <w:jc w:val="both"/>
        <w:rPr>
          <w:i/>
          <w:iCs/>
          <w:sz w:val="24"/>
          <w:u w:val="single"/>
        </w:rPr>
      </w:pPr>
    </w:p>
    <w:p w14:paraId="161237FF" w14:textId="77777777" w:rsidR="00AF462A" w:rsidRDefault="00AF462A" w:rsidP="00512015">
      <w:pPr>
        <w:pStyle w:val="TableParagraph"/>
        <w:ind w:left="1440" w:right="90"/>
        <w:jc w:val="both"/>
        <w:rPr>
          <w:sz w:val="24"/>
        </w:rPr>
      </w:pPr>
      <w:r>
        <w:rPr>
          <w:sz w:val="24"/>
        </w:rPr>
        <w:t>The effectiveness of this policy can only be judged by using information about how it</w:t>
      </w:r>
      <w:r>
        <w:rPr>
          <w:spacing w:val="-1"/>
          <w:sz w:val="24"/>
        </w:rPr>
        <w:t xml:space="preserve"> </w:t>
      </w:r>
      <w:r>
        <w:rPr>
          <w:sz w:val="24"/>
        </w:rPr>
        <w:t>is</w:t>
      </w:r>
      <w:r>
        <w:rPr>
          <w:spacing w:val="-1"/>
          <w:sz w:val="24"/>
        </w:rPr>
        <w:t xml:space="preserve"> </w:t>
      </w:r>
      <w:r>
        <w:rPr>
          <w:sz w:val="24"/>
        </w:rPr>
        <w:t>operating. Key</w:t>
      </w:r>
      <w:r>
        <w:rPr>
          <w:spacing w:val="-2"/>
          <w:sz w:val="24"/>
        </w:rPr>
        <w:t xml:space="preserve"> </w:t>
      </w:r>
      <w:r>
        <w:rPr>
          <w:sz w:val="24"/>
        </w:rPr>
        <w:t>information on important aspects of employment</w:t>
      </w:r>
      <w:r>
        <w:rPr>
          <w:spacing w:val="-2"/>
          <w:sz w:val="24"/>
        </w:rPr>
        <w:t xml:space="preserve"> </w:t>
      </w:r>
      <w:r>
        <w:rPr>
          <w:sz w:val="24"/>
        </w:rPr>
        <w:t>will</w:t>
      </w:r>
      <w:r>
        <w:rPr>
          <w:spacing w:val="-1"/>
          <w:sz w:val="24"/>
        </w:rPr>
        <w:t xml:space="preserve"> </w:t>
      </w:r>
      <w:r>
        <w:rPr>
          <w:sz w:val="24"/>
        </w:rPr>
        <w:t>be collated and analysed to obtain a detailed understanding of how this and other policies are working towards creating equality of opportunity. Action will be taken to deal with any particular obstacles or difficulties, which are identified.</w:t>
      </w:r>
    </w:p>
    <w:p w14:paraId="53FAFF1D" w14:textId="77777777" w:rsidR="00AF462A" w:rsidRDefault="00AF462A" w:rsidP="00AF462A">
      <w:pPr>
        <w:pStyle w:val="TableParagraph"/>
        <w:rPr>
          <w:sz w:val="24"/>
        </w:rPr>
      </w:pPr>
    </w:p>
    <w:p w14:paraId="5F19CE54" w14:textId="26C6A6E1" w:rsidR="00AF462A" w:rsidRDefault="00AF462A" w:rsidP="00512015">
      <w:pPr>
        <w:pStyle w:val="TableParagraph"/>
        <w:ind w:left="1440" w:right="82"/>
        <w:jc w:val="both"/>
        <w:rPr>
          <w:sz w:val="24"/>
        </w:rPr>
      </w:pPr>
      <w:r>
        <w:rPr>
          <w:sz w:val="24"/>
        </w:rPr>
        <w:t>The success of KTC's monitoring system is dependant upon the information being available. Therefore, all employees and job applicants will be asked to indicate their ethnic origin and whether they are disabled on a self-classification basis. The reason for monitoring will be made clear to all job applicants.</w:t>
      </w:r>
    </w:p>
    <w:p w14:paraId="7C0D61B3" w14:textId="77777777" w:rsidR="00AF462A" w:rsidRDefault="00AF462A" w:rsidP="00AF462A">
      <w:pPr>
        <w:pStyle w:val="TableParagraph"/>
        <w:spacing w:before="1"/>
        <w:rPr>
          <w:sz w:val="24"/>
        </w:rPr>
      </w:pPr>
    </w:p>
    <w:p w14:paraId="286A1387" w14:textId="40935AC7" w:rsidR="00AF462A" w:rsidRDefault="00AF462A" w:rsidP="00512015">
      <w:pPr>
        <w:pStyle w:val="TableParagraph"/>
        <w:ind w:left="1440" w:right="93"/>
        <w:jc w:val="both"/>
        <w:rPr>
          <w:sz w:val="24"/>
        </w:rPr>
      </w:pPr>
      <w:r>
        <w:rPr>
          <w:sz w:val="24"/>
        </w:rPr>
        <w:t>KTC will comply with all statutory requirements in terms of monitoring and publishing equality information.</w:t>
      </w:r>
    </w:p>
    <w:p w14:paraId="700E4B9F" w14:textId="6F780FF7" w:rsidR="00CC6D84" w:rsidRDefault="00CC6D84" w:rsidP="00CC6D84">
      <w:pPr>
        <w:pStyle w:val="TableParagraph"/>
        <w:ind w:left="720" w:right="93"/>
        <w:jc w:val="both"/>
        <w:rPr>
          <w:sz w:val="24"/>
        </w:rPr>
      </w:pPr>
    </w:p>
    <w:p w14:paraId="3F672020" w14:textId="77777777" w:rsidR="00CC6D84" w:rsidRDefault="00CC6D84" w:rsidP="00512015">
      <w:pPr>
        <w:pStyle w:val="TableParagraph"/>
        <w:spacing w:before="7"/>
        <w:ind w:left="1440"/>
        <w:rPr>
          <w:sz w:val="23"/>
        </w:rPr>
      </w:pPr>
      <w:r>
        <w:rPr>
          <w:sz w:val="24"/>
        </w:rPr>
        <w:t>The Town Clerk has specific responsibility for monitoring the effectiveness of this policy.</w:t>
      </w:r>
    </w:p>
    <w:p w14:paraId="3845111C" w14:textId="56A5C73E" w:rsidR="00CC6D84" w:rsidRPr="00CC6D84" w:rsidRDefault="00CC6D84" w:rsidP="00CC6D84">
      <w:pPr>
        <w:pStyle w:val="TableParagraph"/>
        <w:ind w:left="100"/>
        <w:rPr>
          <w:b/>
          <w:i/>
          <w:iCs/>
          <w:sz w:val="24"/>
          <w:u w:val="single"/>
        </w:rPr>
      </w:pPr>
      <w:r>
        <w:rPr>
          <w:sz w:val="24"/>
        </w:rPr>
        <w:tab/>
      </w:r>
      <w:r w:rsidR="00512015">
        <w:rPr>
          <w:sz w:val="24"/>
        </w:rPr>
        <w:tab/>
      </w:r>
      <w:r>
        <w:rPr>
          <w:sz w:val="24"/>
        </w:rPr>
        <w:t xml:space="preserve">5.3. </w:t>
      </w:r>
      <w:r w:rsidRPr="00CC6D84">
        <w:rPr>
          <w:i/>
          <w:iCs/>
          <w:sz w:val="24"/>
          <w:u w:val="single"/>
        </w:rPr>
        <w:t>Positive Action</w:t>
      </w:r>
    </w:p>
    <w:p w14:paraId="4CAE2B60" w14:textId="77777777" w:rsidR="00CC6D84" w:rsidRDefault="00CC6D84" w:rsidP="00CC6D84">
      <w:pPr>
        <w:pStyle w:val="TableParagraph"/>
        <w:rPr>
          <w:sz w:val="24"/>
        </w:rPr>
      </w:pPr>
    </w:p>
    <w:p w14:paraId="50C2D14C" w14:textId="31454C3B" w:rsidR="00CC6D84" w:rsidRDefault="00CC6D84" w:rsidP="00512015">
      <w:pPr>
        <w:pStyle w:val="TableParagraph"/>
        <w:ind w:left="1440" w:right="84"/>
        <w:jc w:val="both"/>
        <w:rPr>
          <w:sz w:val="24"/>
        </w:rPr>
      </w:pPr>
      <w:r>
        <w:rPr>
          <w:sz w:val="24"/>
        </w:rPr>
        <w:t>KTC's aim is to assist with and encourage opportunities for particular groups in areas where they are under-represented. Where appropriate, positive action</w:t>
      </w:r>
      <w:r>
        <w:rPr>
          <w:spacing w:val="-3"/>
          <w:sz w:val="24"/>
        </w:rPr>
        <w:t xml:space="preserve"> </w:t>
      </w:r>
      <w:r>
        <w:rPr>
          <w:sz w:val="24"/>
        </w:rPr>
        <w:t>initiatives</w:t>
      </w:r>
      <w:r>
        <w:rPr>
          <w:spacing w:val="-2"/>
          <w:sz w:val="24"/>
        </w:rPr>
        <w:t xml:space="preserve"> </w:t>
      </w:r>
      <w:r>
        <w:rPr>
          <w:sz w:val="24"/>
        </w:rPr>
        <w:t>will</w:t>
      </w:r>
      <w:r>
        <w:rPr>
          <w:spacing w:val="-2"/>
          <w:sz w:val="24"/>
        </w:rPr>
        <w:t xml:space="preserve"> </w:t>
      </w:r>
      <w:r>
        <w:rPr>
          <w:sz w:val="24"/>
        </w:rPr>
        <w:t>be</w:t>
      </w:r>
      <w:r>
        <w:rPr>
          <w:spacing w:val="-1"/>
          <w:sz w:val="24"/>
        </w:rPr>
        <w:t xml:space="preserve"> </w:t>
      </w:r>
      <w:r>
        <w:rPr>
          <w:sz w:val="24"/>
        </w:rPr>
        <w:t>developed</w:t>
      </w:r>
      <w:r>
        <w:rPr>
          <w:spacing w:val="-4"/>
          <w:sz w:val="24"/>
        </w:rPr>
        <w:t xml:space="preserve"> </w:t>
      </w:r>
      <w:r>
        <w:rPr>
          <w:sz w:val="24"/>
        </w:rPr>
        <w:t>for</w:t>
      </w:r>
      <w:r>
        <w:rPr>
          <w:spacing w:val="-3"/>
          <w:sz w:val="24"/>
        </w:rPr>
        <w:t xml:space="preserve"> </w:t>
      </w:r>
      <w:r>
        <w:rPr>
          <w:sz w:val="24"/>
        </w:rPr>
        <w:t>the</w:t>
      </w:r>
      <w:r>
        <w:rPr>
          <w:spacing w:val="-3"/>
          <w:sz w:val="24"/>
        </w:rPr>
        <w:t xml:space="preserve"> </w:t>
      </w:r>
      <w:r>
        <w:rPr>
          <w:sz w:val="24"/>
        </w:rPr>
        <w:t>employment,</w:t>
      </w:r>
      <w:r>
        <w:rPr>
          <w:spacing w:val="-3"/>
          <w:sz w:val="24"/>
        </w:rPr>
        <w:t xml:space="preserve"> </w:t>
      </w:r>
      <w:r>
        <w:rPr>
          <w:sz w:val="24"/>
        </w:rPr>
        <w:t>training</w:t>
      </w:r>
      <w:r>
        <w:rPr>
          <w:spacing w:val="-3"/>
          <w:sz w:val="24"/>
        </w:rPr>
        <w:t xml:space="preserve"> </w:t>
      </w:r>
      <w:r>
        <w:rPr>
          <w:sz w:val="24"/>
        </w:rPr>
        <w:t>and</w:t>
      </w:r>
      <w:r>
        <w:rPr>
          <w:spacing w:val="-4"/>
          <w:sz w:val="24"/>
        </w:rPr>
        <w:t xml:space="preserve"> </w:t>
      </w:r>
      <w:r>
        <w:rPr>
          <w:sz w:val="24"/>
        </w:rPr>
        <w:t>development of people from under-</w:t>
      </w:r>
      <w:r>
        <w:rPr>
          <w:sz w:val="24"/>
        </w:rPr>
        <w:lastRenderedPageBreak/>
        <w:t>represented groups at all levels of the workforce, in order that they may achieve equality of opportunity for selection at the point of entry and further promotional opportunities.</w:t>
      </w:r>
    </w:p>
    <w:p w14:paraId="4A8A2F14" w14:textId="323CDC39" w:rsidR="00CC6D84" w:rsidRDefault="00CC6D84" w:rsidP="00CC6D84">
      <w:pPr>
        <w:pStyle w:val="TableParagraph"/>
        <w:ind w:left="720" w:right="84"/>
        <w:jc w:val="both"/>
        <w:rPr>
          <w:sz w:val="24"/>
        </w:rPr>
      </w:pPr>
    </w:p>
    <w:p w14:paraId="63D934E5" w14:textId="1754C370" w:rsidR="00CC6D84" w:rsidRDefault="00CC6D84" w:rsidP="00512015">
      <w:pPr>
        <w:pStyle w:val="TableParagraph"/>
        <w:ind w:left="720" w:right="84" w:firstLine="720"/>
        <w:jc w:val="both"/>
        <w:rPr>
          <w:sz w:val="24"/>
        </w:rPr>
      </w:pPr>
      <w:r>
        <w:rPr>
          <w:sz w:val="24"/>
        </w:rPr>
        <w:t xml:space="preserve">5.4. </w:t>
      </w:r>
      <w:r w:rsidRPr="00CC6D84">
        <w:rPr>
          <w:i/>
          <w:iCs/>
          <w:sz w:val="24"/>
          <w:u w:val="single"/>
        </w:rPr>
        <w:t>Conditions of Service</w:t>
      </w:r>
    </w:p>
    <w:p w14:paraId="087BF37E" w14:textId="5F8221D5" w:rsidR="00AF462A" w:rsidRDefault="00AF462A" w:rsidP="00AF462A">
      <w:pPr>
        <w:pStyle w:val="TableParagraph"/>
        <w:rPr>
          <w:sz w:val="24"/>
        </w:rPr>
      </w:pPr>
    </w:p>
    <w:p w14:paraId="1E58D999" w14:textId="351541FF" w:rsidR="00CC6D84" w:rsidRDefault="00CC6D84" w:rsidP="00512015">
      <w:pPr>
        <w:pStyle w:val="TableParagraph"/>
        <w:ind w:left="1440"/>
        <w:rPr>
          <w:sz w:val="24"/>
        </w:rPr>
      </w:pPr>
      <w:r>
        <w:rPr>
          <w:sz w:val="24"/>
        </w:rPr>
        <w:t>All</w:t>
      </w:r>
      <w:r>
        <w:rPr>
          <w:spacing w:val="16"/>
          <w:sz w:val="24"/>
        </w:rPr>
        <w:t xml:space="preserve"> </w:t>
      </w:r>
      <w:r>
        <w:rPr>
          <w:sz w:val="24"/>
        </w:rPr>
        <w:t>employees</w:t>
      </w:r>
      <w:r>
        <w:rPr>
          <w:spacing w:val="19"/>
          <w:sz w:val="24"/>
        </w:rPr>
        <w:t xml:space="preserve"> </w:t>
      </w:r>
      <w:r>
        <w:rPr>
          <w:sz w:val="24"/>
        </w:rPr>
        <w:t>must</w:t>
      </w:r>
      <w:r>
        <w:rPr>
          <w:spacing w:val="20"/>
          <w:sz w:val="24"/>
        </w:rPr>
        <w:t xml:space="preserve"> </w:t>
      </w:r>
      <w:r>
        <w:rPr>
          <w:sz w:val="24"/>
        </w:rPr>
        <w:t>carry</w:t>
      </w:r>
      <w:r>
        <w:rPr>
          <w:spacing w:val="17"/>
          <w:sz w:val="24"/>
        </w:rPr>
        <w:t xml:space="preserve"> </w:t>
      </w:r>
      <w:r>
        <w:rPr>
          <w:sz w:val="24"/>
        </w:rPr>
        <w:t>out</w:t>
      </w:r>
      <w:r>
        <w:rPr>
          <w:spacing w:val="20"/>
          <w:sz w:val="24"/>
        </w:rPr>
        <w:t xml:space="preserve"> </w:t>
      </w:r>
      <w:r>
        <w:rPr>
          <w:sz w:val="24"/>
        </w:rPr>
        <w:t>all</w:t>
      </w:r>
      <w:r>
        <w:rPr>
          <w:spacing w:val="18"/>
          <w:sz w:val="24"/>
        </w:rPr>
        <w:t xml:space="preserve"> </w:t>
      </w:r>
      <w:r>
        <w:rPr>
          <w:sz w:val="24"/>
        </w:rPr>
        <w:t>duties</w:t>
      </w:r>
      <w:r>
        <w:rPr>
          <w:spacing w:val="17"/>
          <w:sz w:val="24"/>
        </w:rPr>
        <w:t xml:space="preserve"> </w:t>
      </w:r>
      <w:r>
        <w:rPr>
          <w:sz w:val="24"/>
        </w:rPr>
        <w:t>with</w:t>
      </w:r>
      <w:r>
        <w:rPr>
          <w:spacing w:val="20"/>
          <w:sz w:val="24"/>
        </w:rPr>
        <w:t xml:space="preserve"> </w:t>
      </w:r>
      <w:r>
        <w:rPr>
          <w:sz w:val="24"/>
        </w:rPr>
        <w:t>full</w:t>
      </w:r>
      <w:r>
        <w:rPr>
          <w:spacing w:val="18"/>
          <w:sz w:val="24"/>
        </w:rPr>
        <w:t xml:space="preserve"> </w:t>
      </w:r>
      <w:r>
        <w:rPr>
          <w:sz w:val="24"/>
        </w:rPr>
        <w:t>regard</w:t>
      </w:r>
      <w:r>
        <w:rPr>
          <w:spacing w:val="20"/>
          <w:sz w:val="24"/>
        </w:rPr>
        <w:t xml:space="preserve"> </w:t>
      </w:r>
      <w:r>
        <w:rPr>
          <w:sz w:val="24"/>
        </w:rPr>
        <w:t>to the principles of equality and diversity.</w:t>
      </w:r>
    </w:p>
    <w:p w14:paraId="0B91A144" w14:textId="6CE46812" w:rsidR="00CC6D84" w:rsidRDefault="00CC6D84" w:rsidP="00CC6D84">
      <w:pPr>
        <w:pStyle w:val="TableParagraph"/>
        <w:ind w:left="720"/>
        <w:rPr>
          <w:sz w:val="24"/>
        </w:rPr>
      </w:pPr>
    </w:p>
    <w:p w14:paraId="7983DE14" w14:textId="77777777" w:rsidR="00CC6D84" w:rsidRDefault="00CC6D84" w:rsidP="00512015">
      <w:pPr>
        <w:pStyle w:val="TableParagraph"/>
        <w:ind w:left="1440" w:right="92"/>
        <w:jc w:val="both"/>
        <w:rPr>
          <w:sz w:val="24"/>
        </w:rPr>
      </w:pPr>
      <w:r>
        <w:rPr>
          <w:sz w:val="24"/>
        </w:rPr>
        <w:t>Prejudicial and discriminatory language and behaviour which offends or threatens colleagues or customers will not be tolerated and will be dealt with in accordance with Council procedures, and can</w:t>
      </w:r>
      <w:r>
        <w:rPr>
          <w:spacing w:val="40"/>
          <w:sz w:val="24"/>
        </w:rPr>
        <w:t xml:space="preserve"> </w:t>
      </w:r>
      <w:r>
        <w:rPr>
          <w:sz w:val="24"/>
        </w:rPr>
        <w:t>lead to disciplinary action being taken.</w:t>
      </w:r>
    </w:p>
    <w:p w14:paraId="52EBA3E5" w14:textId="77777777" w:rsidR="00CC6D84" w:rsidRDefault="00CC6D84" w:rsidP="00CC6D84">
      <w:pPr>
        <w:pStyle w:val="TableParagraph"/>
        <w:spacing w:before="7"/>
      </w:pPr>
    </w:p>
    <w:p w14:paraId="1179677D" w14:textId="6B7D62AF" w:rsidR="00CC6D84" w:rsidRDefault="00CC6D84" w:rsidP="00512015">
      <w:pPr>
        <w:pStyle w:val="TableParagraph"/>
        <w:ind w:left="1440"/>
        <w:rPr>
          <w:sz w:val="24"/>
        </w:rPr>
      </w:pPr>
      <w:r>
        <w:rPr>
          <w:sz w:val="24"/>
        </w:rPr>
        <w:t xml:space="preserve">This policy applies to all employees of KTC, particularly those who have responsibility for employment decisions about other people. </w:t>
      </w:r>
      <w:r w:rsidR="00547FEE">
        <w:rPr>
          <w:sz w:val="24"/>
        </w:rPr>
        <w:t xml:space="preserve">The Town Clerk is </w:t>
      </w:r>
      <w:r>
        <w:rPr>
          <w:sz w:val="24"/>
        </w:rPr>
        <w:t>responsible for ensuring the implementation of this policy; however, the policy must be made to work by all employees. Everyone has a duty, both morally and legally not to discriminate.</w:t>
      </w:r>
    </w:p>
    <w:p w14:paraId="6927BB58" w14:textId="344B15E2" w:rsidR="00CC6D84" w:rsidRDefault="00CC6D84" w:rsidP="00CC6D84">
      <w:pPr>
        <w:pStyle w:val="TableParagraph"/>
        <w:ind w:left="720"/>
        <w:rPr>
          <w:sz w:val="24"/>
        </w:rPr>
      </w:pPr>
    </w:p>
    <w:p w14:paraId="3F933CB1" w14:textId="484FC7BF" w:rsidR="00CC6D84" w:rsidRPr="00F66B24" w:rsidRDefault="00CC6D84" w:rsidP="00512015">
      <w:pPr>
        <w:pStyle w:val="TableParagraph"/>
        <w:ind w:left="720" w:firstLine="720"/>
        <w:rPr>
          <w:i/>
          <w:iCs/>
          <w:sz w:val="24"/>
          <w:u w:val="single"/>
        </w:rPr>
      </w:pPr>
      <w:r>
        <w:rPr>
          <w:sz w:val="24"/>
        </w:rPr>
        <w:t xml:space="preserve">5.5. </w:t>
      </w:r>
      <w:r w:rsidRPr="00F66B24">
        <w:rPr>
          <w:i/>
          <w:iCs/>
          <w:sz w:val="24"/>
          <w:u w:val="single"/>
        </w:rPr>
        <w:t>Implementation</w:t>
      </w:r>
    </w:p>
    <w:p w14:paraId="37AEC4C0" w14:textId="46BED5D6" w:rsidR="00CC6D84" w:rsidRDefault="00CC6D84" w:rsidP="00CC6D84">
      <w:pPr>
        <w:pStyle w:val="TableParagraph"/>
        <w:ind w:left="720"/>
        <w:rPr>
          <w:sz w:val="24"/>
        </w:rPr>
      </w:pPr>
    </w:p>
    <w:p w14:paraId="1DA2A0D4" w14:textId="77777777" w:rsidR="00CC6D84" w:rsidRDefault="00CC6D84" w:rsidP="00512015">
      <w:pPr>
        <w:pStyle w:val="TableParagraph"/>
        <w:ind w:left="1418" w:right="90"/>
        <w:jc w:val="both"/>
        <w:rPr>
          <w:sz w:val="24"/>
        </w:rPr>
      </w:pPr>
      <w:r>
        <w:rPr>
          <w:sz w:val="24"/>
        </w:rPr>
        <w:t>In implementing this policy, KTC recognises the different needs of the following groups of people who may particularly experience oppression, discrimination and disadvantage in society:</w:t>
      </w:r>
    </w:p>
    <w:p w14:paraId="0300B1AC" w14:textId="77777777" w:rsidR="00CC6D84" w:rsidRDefault="00CC6D84" w:rsidP="00CC6D84">
      <w:pPr>
        <w:pStyle w:val="TableParagraph"/>
        <w:spacing w:before="1"/>
        <w:rPr>
          <w:sz w:val="24"/>
        </w:rPr>
      </w:pPr>
    </w:p>
    <w:p w14:paraId="4CACBFFE" w14:textId="77777777" w:rsidR="00CC6D84" w:rsidRDefault="00CC6D84" w:rsidP="00CC6D84">
      <w:pPr>
        <w:pStyle w:val="TableParagraph"/>
        <w:numPr>
          <w:ilvl w:val="0"/>
          <w:numId w:val="42"/>
        </w:numPr>
        <w:tabs>
          <w:tab w:val="left" w:pos="448"/>
          <w:tab w:val="left" w:pos="449"/>
        </w:tabs>
        <w:ind w:hanging="349"/>
        <w:rPr>
          <w:sz w:val="24"/>
        </w:rPr>
      </w:pPr>
      <w:r>
        <w:rPr>
          <w:spacing w:val="-5"/>
          <w:sz w:val="24"/>
        </w:rPr>
        <w:t>Age</w:t>
      </w:r>
    </w:p>
    <w:p w14:paraId="1A4E4912" w14:textId="77777777" w:rsidR="00CC6D84" w:rsidRDefault="00CC6D84" w:rsidP="00CC6D84">
      <w:pPr>
        <w:pStyle w:val="TableParagraph"/>
        <w:numPr>
          <w:ilvl w:val="0"/>
          <w:numId w:val="42"/>
        </w:numPr>
        <w:tabs>
          <w:tab w:val="left" w:pos="448"/>
          <w:tab w:val="left" w:pos="449"/>
        </w:tabs>
        <w:ind w:hanging="349"/>
        <w:rPr>
          <w:sz w:val="24"/>
        </w:rPr>
      </w:pPr>
      <w:r>
        <w:rPr>
          <w:spacing w:val="-2"/>
          <w:sz w:val="24"/>
        </w:rPr>
        <w:t>Disability</w:t>
      </w:r>
    </w:p>
    <w:p w14:paraId="48560132" w14:textId="77777777" w:rsidR="00CC6D84" w:rsidRDefault="00CC6D84" w:rsidP="00CC6D84">
      <w:pPr>
        <w:pStyle w:val="TableParagraph"/>
        <w:numPr>
          <w:ilvl w:val="0"/>
          <w:numId w:val="42"/>
        </w:numPr>
        <w:tabs>
          <w:tab w:val="left" w:pos="448"/>
          <w:tab w:val="left" w:pos="449"/>
        </w:tabs>
        <w:ind w:hanging="349"/>
        <w:rPr>
          <w:sz w:val="24"/>
        </w:rPr>
      </w:pPr>
      <w:r>
        <w:rPr>
          <w:sz w:val="24"/>
        </w:rPr>
        <w:t>Gender</w:t>
      </w:r>
      <w:r>
        <w:rPr>
          <w:spacing w:val="-1"/>
          <w:sz w:val="24"/>
        </w:rPr>
        <w:t xml:space="preserve"> </w:t>
      </w:r>
      <w:r>
        <w:rPr>
          <w:spacing w:val="-2"/>
          <w:sz w:val="24"/>
        </w:rPr>
        <w:t>Reassignment</w:t>
      </w:r>
    </w:p>
    <w:p w14:paraId="2678A3D9" w14:textId="77777777" w:rsidR="00CC6D84" w:rsidRDefault="00CC6D84" w:rsidP="00CC6D84">
      <w:pPr>
        <w:pStyle w:val="TableParagraph"/>
        <w:numPr>
          <w:ilvl w:val="0"/>
          <w:numId w:val="42"/>
        </w:numPr>
        <w:tabs>
          <w:tab w:val="left" w:pos="448"/>
          <w:tab w:val="left" w:pos="449"/>
        </w:tabs>
        <w:ind w:hanging="349"/>
        <w:rPr>
          <w:sz w:val="24"/>
        </w:rPr>
      </w:pPr>
      <w:r>
        <w:rPr>
          <w:sz w:val="24"/>
        </w:rPr>
        <w:t>Marriage</w:t>
      </w:r>
      <w:r>
        <w:rPr>
          <w:spacing w:val="-12"/>
          <w:sz w:val="24"/>
        </w:rPr>
        <w:t xml:space="preserve"> </w:t>
      </w:r>
      <w:r>
        <w:rPr>
          <w:sz w:val="24"/>
        </w:rPr>
        <w:t>and</w:t>
      </w:r>
      <w:r>
        <w:rPr>
          <w:spacing w:val="-12"/>
          <w:sz w:val="24"/>
        </w:rPr>
        <w:t xml:space="preserve"> </w:t>
      </w:r>
      <w:r>
        <w:rPr>
          <w:sz w:val="24"/>
        </w:rPr>
        <w:t>Civil</w:t>
      </w:r>
      <w:r>
        <w:rPr>
          <w:spacing w:val="-8"/>
          <w:sz w:val="24"/>
        </w:rPr>
        <w:t xml:space="preserve"> </w:t>
      </w:r>
      <w:r>
        <w:rPr>
          <w:spacing w:val="-2"/>
          <w:sz w:val="24"/>
        </w:rPr>
        <w:t>Partnership</w:t>
      </w:r>
    </w:p>
    <w:p w14:paraId="7D3276A6" w14:textId="77777777" w:rsidR="00CC6D84" w:rsidRDefault="00CC6D84" w:rsidP="00CC6D84">
      <w:pPr>
        <w:pStyle w:val="TableParagraph"/>
        <w:numPr>
          <w:ilvl w:val="0"/>
          <w:numId w:val="42"/>
        </w:numPr>
        <w:tabs>
          <w:tab w:val="left" w:pos="448"/>
          <w:tab w:val="left" w:pos="449"/>
        </w:tabs>
        <w:ind w:hanging="349"/>
        <w:rPr>
          <w:sz w:val="24"/>
        </w:rPr>
      </w:pPr>
      <w:r>
        <w:rPr>
          <w:sz w:val="24"/>
        </w:rPr>
        <w:t>Pregnancy</w:t>
      </w:r>
      <w:r>
        <w:rPr>
          <w:spacing w:val="-12"/>
          <w:sz w:val="24"/>
        </w:rPr>
        <w:t xml:space="preserve"> </w:t>
      </w:r>
      <w:r>
        <w:rPr>
          <w:sz w:val="24"/>
        </w:rPr>
        <w:t>and</w:t>
      </w:r>
      <w:r>
        <w:rPr>
          <w:spacing w:val="-10"/>
          <w:sz w:val="24"/>
        </w:rPr>
        <w:t xml:space="preserve"> </w:t>
      </w:r>
      <w:r>
        <w:rPr>
          <w:sz w:val="24"/>
        </w:rPr>
        <w:t>Maternity</w:t>
      </w:r>
      <w:r>
        <w:rPr>
          <w:spacing w:val="-12"/>
          <w:sz w:val="24"/>
        </w:rPr>
        <w:t xml:space="preserve"> </w:t>
      </w:r>
      <w:r>
        <w:rPr>
          <w:sz w:val="24"/>
        </w:rPr>
        <w:t>(not</w:t>
      </w:r>
      <w:r>
        <w:rPr>
          <w:spacing w:val="-9"/>
          <w:sz w:val="24"/>
        </w:rPr>
        <w:t xml:space="preserve"> </w:t>
      </w:r>
      <w:r>
        <w:rPr>
          <w:sz w:val="24"/>
        </w:rPr>
        <w:t>included</w:t>
      </w:r>
      <w:r>
        <w:rPr>
          <w:spacing w:val="-9"/>
          <w:sz w:val="24"/>
        </w:rPr>
        <w:t xml:space="preserve"> </w:t>
      </w:r>
      <w:r>
        <w:rPr>
          <w:sz w:val="24"/>
        </w:rPr>
        <w:t>within</w:t>
      </w:r>
      <w:r>
        <w:rPr>
          <w:spacing w:val="-10"/>
          <w:sz w:val="24"/>
        </w:rPr>
        <w:t xml:space="preserve"> </w:t>
      </w:r>
      <w:r>
        <w:rPr>
          <w:sz w:val="24"/>
        </w:rPr>
        <w:t>Direct</w:t>
      </w:r>
      <w:r>
        <w:rPr>
          <w:spacing w:val="-8"/>
          <w:sz w:val="24"/>
        </w:rPr>
        <w:t xml:space="preserve"> </w:t>
      </w:r>
      <w:r>
        <w:rPr>
          <w:spacing w:val="-2"/>
          <w:sz w:val="24"/>
        </w:rPr>
        <w:t>Discrimination)</w:t>
      </w:r>
    </w:p>
    <w:p w14:paraId="13FEAEB3" w14:textId="77777777" w:rsidR="00CC6D84" w:rsidRDefault="00CC6D84" w:rsidP="00CC6D84">
      <w:pPr>
        <w:pStyle w:val="TableParagraph"/>
        <w:numPr>
          <w:ilvl w:val="0"/>
          <w:numId w:val="42"/>
        </w:numPr>
        <w:tabs>
          <w:tab w:val="left" w:pos="448"/>
          <w:tab w:val="left" w:pos="449"/>
        </w:tabs>
        <w:ind w:hanging="349"/>
        <w:rPr>
          <w:sz w:val="24"/>
        </w:rPr>
      </w:pPr>
      <w:r>
        <w:rPr>
          <w:spacing w:val="-4"/>
          <w:sz w:val="24"/>
        </w:rPr>
        <w:t>Race</w:t>
      </w:r>
    </w:p>
    <w:p w14:paraId="2C80CE30" w14:textId="77777777" w:rsidR="00CC6D84" w:rsidRDefault="00CC6D84" w:rsidP="00CC6D84">
      <w:pPr>
        <w:pStyle w:val="TableParagraph"/>
        <w:numPr>
          <w:ilvl w:val="0"/>
          <w:numId w:val="42"/>
        </w:numPr>
        <w:tabs>
          <w:tab w:val="left" w:pos="448"/>
          <w:tab w:val="left" w:pos="449"/>
        </w:tabs>
        <w:ind w:hanging="349"/>
        <w:rPr>
          <w:sz w:val="24"/>
        </w:rPr>
      </w:pPr>
      <w:r>
        <w:rPr>
          <w:sz w:val="24"/>
        </w:rPr>
        <w:t>Religion</w:t>
      </w:r>
      <w:r>
        <w:rPr>
          <w:spacing w:val="-7"/>
          <w:sz w:val="24"/>
        </w:rPr>
        <w:t xml:space="preserve"> </w:t>
      </w:r>
      <w:r>
        <w:rPr>
          <w:sz w:val="24"/>
        </w:rPr>
        <w:t>&amp;</w:t>
      </w:r>
      <w:r>
        <w:rPr>
          <w:spacing w:val="-7"/>
          <w:sz w:val="24"/>
        </w:rPr>
        <w:t xml:space="preserve"> </w:t>
      </w:r>
      <w:r>
        <w:rPr>
          <w:spacing w:val="-2"/>
          <w:sz w:val="24"/>
        </w:rPr>
        <w:t>Belief</w:t>
      </w:r>
    </w:p>
    <w:p w14:paraId="6472D403" w14:textId="77777777" w:rsidR="00CC6D84" w:rsidRDefault="00CC6D84" w:rsidP="00CC6D84">
      <w:pPr>
        <w:pStyle w:val="TableParagraph"/>
        <w:numPr>
          <w:ilvl w:val="0"/>
          <w:numId w:val="42"/>
        </w:numPr>
        <w:tabs>
          <w:tab w:val="left" w:pos="448"/>
          <w:tab w:val="left" w:pos="449"/>
        </w:tabs>
        <w:ind w:hanging="349"/>
        <w:rPr>
          <w:sz w:val="24"/>
        </w:rPr>
      </w:pPr>
      <w:r>
        <w:rPr>
          <w:sz w:val="24"/>
        </w:rPr>
        <w:t>Sex;</w:t>
      </w:r>
      <w:r>
        <w:rPr>
          <w:spacing w:val="-8"/>
          <w:sz w:val="24"/>
        </w:rPr>
        <w:t xml:space="preserve"> </w:t>
      </w:r>
      <w:r>
        <w:rPr>
          <w:spacing w:val="-5"/>
          <w:sz w:val="24"/>
        </w:rPr>
        <w:t>and</w:t>
      </w:r>
    </w:p>
    <w:p w14:paraId="243C695C" w14:textId="77777777" w:rsidR="00CC6D84" w:rsidRDefault="00CC6D84" w:rsidP="00CC6D84">
      <w:pPr>
        <w:pStyle w:val="TableParagraph"/>
        <w:numPr>
          <w:ilvl w:val="0"/>
          <w:numId w:val="42"/>
        </w:numPr>
        <w:tabs>
          <w:tab w:val="left" w:pos="448"/>
          <w:tab w:val="left" w:pos="449"/>
        </w:tabs>
        <w:ind w:hanging="349"/>
        <w:rPr>
          <w:sz w:val="24"/>
        </w:rPr>
      </w:pPr>
      <w:r>
        <w:rPr>
          <w:sz w:val="24"/>
        </w:rPr>
        <w:t>Sexual</w:t>
      </w:r>
      <w:r>
        <w:rPr>
          <w:spacing w:val="-14"/>
          <w:sz w:val="24"/>
        </w:rPr>
        <w:t xml:space="preserve"> </w:t>
      </w:r>
      <w:r>
        <w:rPr>
          <w:spacing w:val="-2"/>
          <w:sz w:val="24"/>
        </w:rPr>
        <w:t>Orientation.</w:t>
      </w:r>
    </w:p>
    <w:p w14:paraId="3CA2A1F9" w14:textId="77777777" w:rsidR="00CC6D84" w:rsidRDefault="00CC6D84" w:rsidP="00CC6D84">
      <w:pPr>
        <w:pStyle w:val="TableParagraph"/>
        <w:rPr>
          <w:sz w:val="24"/>
        </w:rPr>
      </w:pPr>
    </w:p>
    <w:p w14:paraId="462CA619" w14:textId="77777777" w:rsidR="00CC6D84" w:rsidRDefault="00CC6D84" w:rsidP="00512015">
      <w:pPr>
        <w:pStyle w:val="TableParagraph"/>
        <w:ind w:left="1440" w:right="86"/>
        <w:jc w:val="both"/>
        <w:rPr>
          <w:sz w:val="24"/>
        </w:rPr>
      </w:pPr>
      <w:r>
        <w:rPr>
          <w:sz w:val="24"/>
        </w:rPr>
        <w:t>It is also acknowledged that there are other people who may experience discrimination on the grounds of their age, language, marital status, religion, membership or non-membership of a trade union, offending background or any other unjustifiable reason.</w:t>
      </w:r>
    </w:p>
    <w:p w14:paraId="39ECE25A" w14:textId="77777777" w:rsidR="00CC6D84" w:rsidRDefault="00CC6D84" w:rsidP="00CC6D84">
      <w:pPr>
        <w:pStyle w:val="TableParagraph"/>
        <w:rPr>
          <w:sz w:val="24"/>
        </w:rPr>
      </w:pPr>
    </w:p>
    <w:p w14:paraId="4FB4654B" w14:textId="332A917F" w:rsidR="00CC6D84" w:rsidRDefault="00CC6D84" w:rsidP="00512015">
      <w:pPr>
        <w:pStyle w:val="TableParagraph"/>
        <w:spacing w:before="1"/>
        <w:ind w:left="1440"/>
        <w:rPr>
          <w:sz w:val="24"/>
        </w:rPr>
      </w:pPr>
      <w:r>
        <w:rPr>
          <w:sz w:val="24"/>
        </w:rPr>
        <w:t xml:space="preserve">Eliminating prejudice and discrimination in all Council business is </w:t>
      </w:r>
      <w:r w:rsidR="00F66B24">
        <w:rPr>
          <w:sz w:val="24"/>
        </w:rPr>
        <w:t>dependent</w:t>
      </w:r>
      <w:r>
        <w:rPr>
          <w:sz w:val="24"/>
        </w:rPr>
        <w:t xml:space="preserve"> upon the personal commitment of everyone in the workforce.</w:t>
      </w:r>
    </w:p>
    <w:p w14:paraId="031C7DD2" w14:textId="77139C1B" w:rsidR="00F66B24" w:rsidRDefault="00F66B24" w:rsidP="00CC6D84">
      <w:pPr>
        <w:pStyle w:val="TableParagraph"/>
        <w:spacing w:before="1"/>
        <w:ind w:left="720"/>
        <w:rPr>
          <w:sz w:val="24"/>
        </w:rPr>
      </w:pPr>
    </w:p>
    <w:p w14:paraId="77B3C4BB" w14:textId="475C67CA" w:rsidR="00F66B24" w:rsidRDefault="00F66B24" w:rsidP="00512015">
      <w:pPr>
        <w:pStyle w:val="TableParagraph"/>
        <w:ind w:left="720" w:right="90" w:firstLine="720"/>
        <w:jc w:val="both"/>
        <w:rPr>
          <w:sz w:val="24"/>
        </w:rPr>
      </w:pPr>
      <w:r>
        <w:rPr>
          <w:sz w:val="24"/>
        </w:rPr>
        <w:t xml:space="preserve">5.6. </w:t>
      </w:r>
      <w:r w:rsidRPr="00F66B24">
        <w:rPr>
          <w:i/>
          <w:iCs/>
          <w:sz w:val="24"/>
          <w:u w:val="single"/>
        </w:rPr>
        <w:t>Disabled People</w:t>
      </w:r>
    </w:p>
    <w:p w14:paraId="7C9FA5F3" w14:textId="77777777" w:rsidR="00F66B24" w:rsidRDefault="00F66B24" w:rsidP="00F66B24">
      <w:pPr>
        <w:pStyle w:val="TableParagraph"/>
        <w:ind w:left="720" w:right="90"/>
        <w:jc w:val="both"/>
        <w:rPr>
          <w:sz w:val="24"/>
        </w:rPr>
      </w:pPr>
    </w:p>
    <w:p w14:paraId="48F57733" w14:textId="7653BC82" w:rsidR="00F66B24" w:rsidRDefault="00F66B24" w:rsidP="00512015">
      <w:pPr>
        <w:pStyle w:val="TableParagraph"/>
        <w:ind w:left="1440" w:right="90"/>
        <w:jc w:val="both"/>
        <w:rPr>
          <w:sz w:val="24"/>
        </w:rPr>
      </w:pPr>
      <w:r>
        <w:rPr>
          <w:sz w:val="24"/>
        </w:rPr>
        <w:t>KTC</w:t>
      </w:r>
      <w:r>
        <w:rPr>
          <w:spacing w:val="-2"/>
          <w:sz w:val="24"/>
        </w:rPr>
        <w:t xml:space="preserve"> </w:t>
      </w:r>
      <w:r>
        <w:rPr>
          <w:sz w:val="24"/>
        </w:rPr>
        <w:t>is</w:t>
      </w:r>
      <w:r>
        <w:rPr>
          <w:spacing w:val="-1"/>
          <w:sz w:val="24"/>
        </w:rPr>
        <w:t xml:space="preserve"> </w:t>
      </w:r>
      <w:r>
        <w:rPr>
          <w:sz w:val="24"/>
        </w:rPr>
        <w:t>opposed to discrimination on the grounds</w:t>
      </w:r>
      <w:r>
        <w:rPr>
          <w:spacing w:val="-1"/>
          <w:sz w:val="24"/>
        </w:rPr>
        <w:t xml:space="preserve"> </w:t>
      </w:r>
      <w:r>
        <w:rPr>
          <w:sz w:val="24"/>
        </w:rPr>
        <w:t>of disability, whether</w:t>
      </w:r>
      <w:r>
        <w:rPr>
          <w:spacing w:val="-2"/>
          <w:sz w:val="24"/>
        </w:rPr>
        <w:t xml:space="preserve"> </w:t>
      </w:r>
      <w:r>
        <w:rPr>
          <w:sz w:val="24"/>
        </w:rPr>
        <w:t>such discrimination is intentional or through ignorance. KTC is committed to combating all forms of discrimination against disabled people.</w:t>
      </w:r>
    </w:p>
    <w:p w14:paraId="0BEAB9BF" w14:textId="77777777" w:rsidR="00F66B24" w:rsidRDefault="00F66B24" w:rsidP="00F66B24">
      <w:pPr>
        <w:pStyle w:val="TableParagraph"/>
        <w:spacing w:before="1"/>
        <w:rPr>
          <w:sz w:val="24"/>
        </w:rPr>
      </w:pPr>
    </w:p>
    <w:p w14:paraId="46E47C2C" w14:textId="77777777" w:rsidR="00F66B24" w:rsidRDefault="00F66B24" w:rsidP="00512015">
      <w:pPr>
        <w:pStyle w:val="TableParagraph"/>
        <w:ind w:left="1440" w:right="91"/>
        <w:jc w:val="both"/>
        <w:rPr>
          <w:sz w:val="24"/>
        </w:rPr>
      </w:pPr>
      <w:r>
        <w:rPr>
          <w:sz w:val="24"/>
        </w:rPr>
        <w:t>Disabled applicants will not be barred from selection on the grounds of their impairments nor will disability in itself be acceptable as a reason for dismissal from any job.</w:t>
      </w:r>
    </w:p>
    <w:p w14:paraId="467C8F22" w14:textId="77777777" w:rsidR="00F66B24" w:rsidRDefault="00F66B24" w:rsidP="00F66B24">
      <w:pPr>
        <w:pStyle w:val="TableParagraph"/>
        <w:rPr>
          <w:sz w:val="24"/>
        </w:rPr>
      </w:pPr>
    </w:p>
    <w:p w14:paraId="0A004F78" w14:textId="7CDD78E4" w:rsidR="00F66B24" w:rsidRDefault="00F66B24" w:rsidP="00512015">
      <w:pPr>
        <w:pStyle w:val="TableParagraph"/>
        <w:ind w:left="1440"/>
        <w:rPr>
          <w:spacing w:val="-2"/>
          <w:sz w:val="24"/>
        </w:rPr>
      </w:pPr>
      <w:r>
        <w:rPr>
          <w:sz w:val="24"/>
        </w:rPr>
        <w:t>To</w:t>
      </w:r>
      <w:r>
        <w:rPr>
          <w:spacing w:val="-5"/>
          <w:sz w:val="24"/>
        </w:rPr>
        <w:t xml:space="preserve"> </w:t>
      </w:r>
      <w:r>
        <w:rPr>
          <w:sz w:val="24"/>
        </w:rPr>
        <w:t>support</w:t>
      </w:r>
      <w:r>
        <w:rPr>
          <w:spacing w:val="-2"/>
          <w:sz w:val="24"/>
        </w:rPr>
        <w:t xml:space="preserve"> </w:t>
      </w:r>
      <w:r>
        <w:rPr>
          <w:sz w:val="24"/>
        </w:rPr>
        <w:t>this</w:t>
      </w:r>
      <w:r>
        <w:rPr>
          <w:spacing w:val="-3"/>
          <w:sz w:val="24"/>
        </w:rPr>
        <w:t xml:space="preserve"> </w:t>
      </w:r>
      <w:r>
        <w:rPr>
          <w:sz w:val="24"/>
        </w:rPr>
        <w:t>commitment</w:t>
      </w:r>
      <w:r>
        <w:rPr>
          <w:spacing w:val="-2"/>
          <w:sz w:val="24"/>
        </w:rPr>
        <w:t xml:space="preserve"> </w:t>
      </w:r>
      <w:r>
        <w:rPr>
          <w:sz w:val="24"/>
        </w:rPr>
        <w:t>KTC</w:t>
      </w:r>
      <w:r>
        <w:rPr>
          <w:spacing w:val="-3"/>
          <w:sz w:val="24"/>
        </w:rPr>
        <w:t xml:space="preserve"> </w:t>
      </w:r>
      <w:r>
        <w:rPr>
          <w:sz w:val="24"/>
        </w:rPr>
        <w:t>will</w:t>
      </w:r>
      <w:r>
        <w:rPr>
          <w:spacing w:val="-3"/>
          <w:sz w:val="24"/>
        </w:rPr>
        <w:t xml:space="preserve"> k</w:t>
      </w:r>
      <w:r>
        <w:rPr>
          <w:sz w:val="24"/>
        </w:rPr>
        <w:t>eep</w:t>
      </w:r>
      <w:r>
        <w:rPr>
          <w:spacing w:val="-5"/>
          <w:sz w:val="24"/>
        </w:rPr>
        <w:t xml:space="preserve"> </w:t>
      </w:r>
      <w:r>
        <w:rPr>
          <w:sz w:val="24"/>
        </w:rPr>
        <w:t>a</w:t>
      </w:r>
      <w:r>
        <w:rPr>
          <w:spacing w:val="-2"/>
          <w:sz w:val="24"/>
        </w:rPr>
        <w:t xml:space="preserve"> </w:t>
      </w:r>
      <w:r>
        <w:rPr>
          <w:sz w:val="24"/>
        </w:rPr>
        <w:t>centralised</w:t>
      </w:r>
      <w:r>
        <w:rPr>
          <w:spacing w:val="-5"/>
          <w:sz w:val="24"/>
        </w:rPr>
        <w:t xml:space="preserve"> </w:t>
      </w:r>
      <w:r>
        <w:rPr>
          <w:sz w:val="24"/>
        </w:rPr>
        <w:t>record</w:t>
      </w:r>
      <w:r>
        <w:rPr>
          <w:spacing w:val="-3"/>
          <w:sz w:val="24"/>
        </w:rPr>
        <w:t xml:space="preserve"> </w:t>
      </w:r>
      <w:r>
        <w:rPr>
          <w:sz w:val="24"/>
        </w:rPr>
        <w:t>of</w:t>
      </w:r>
      <w:r>
        <w:rPr>
          <w:spacing w:val="-3"/>
          <w:sz w:val="24"/>
        </w:rPr>
        <w:t xml:space="preserve"> </w:t>
      </w:r>
      <w:r>
        <w:rPr>
          <w:sz w:val="24"/>
        </w:rPr>
        <w:t>all</w:t>
      </w:r>
      <w:r>
        <w:rPr>
          <w:spacing w:val="-4"/>
          <w:sz w:val="24"/>
        </w:rPr>
        <w:t xml:space="preserve"> </w:t>
      </w:r>
      <w:r>
        <w:rPr>
          <w:sz w:val="24"/>
        </w:rPr>
        <w:t>existing</w:t>
      </w:r>
      <w:r>
        <w:rPr>
          <w:spacing w:val="-5"/>
          <w:sz w:val="24"/>
        </w:rPr>
        <w:t xml:space="preserve"> </w:t>
      </w:r>
      <w:r>
        <w:rPr>
          <w:sz w:val="24"/>
        </w:rPr>
        <w:t>and</w:t>
      </w:r>
      <w:r>
        <w:rPr>
          <w:spacing w:val="-3"/>
          <w:sz w:val="24"/>
        </w:rPr>
        <w:t xml:space="preserve"> </w:t>
      </w:r>
      <w:r>
        <w:rPr>
          <w:sz w:val="24"/>
        </w:rPr>
        <w:t>newly</w:t>
      </w:r>
      <w:r>
        <w:rPr>
          <w:spacing w:val="-6"/>
          <w:sz w:val="24"/>
        </w:rPr>
        <w:t xml:space="preserve"> </w:t>
      </w:r>
      <w:r>
        <w:rPr>
          <w:sz w:val="24"/>
        </w:rPr>
        <w:t>appointed</w:t>
      </w:r>
      <w:r>
        <w:rPr>
          <w:spacing w:val="-5"/>
          <w:sz w:val="24"/>
        </w:rPr>
        <w:t xml:space="preserve"> </w:t>
      </w:r>
      <w:r>
        <w:rPr>
          <w:sz w:val="24"/>
        </w:rPr>
        <w:t xml:space="preserve">disabled </w:t>
      </w:r>
      <w:r>
        <w:rPr>
          <w:spacing w:val="-2"/>
          <w:sz w:val="24"/>
        </w:rPr>
        <w:t>employees.</w:t>
      </w:r>
    </w:p>
    <w:p w14:paraId="5773C1AE" w14:textId="0EDA1DFC" w:rsidR="00F66B24" w:rsidRDefault="00F66B24" w:rsidP="00F66B24">
      <w:pPr>
        <w:pStyle w:val="TableParagraph"/>
        <w:ind w:left="720"/>
        <w:rPr>
          <w:spacing w:val="-2"/>
          <w:sz w:val="24"/>
        </w:rPr>
      </w:pPr>
    </w:p>
    <w:p w14:paraId="60BD03FE" w14:textId="6AE0FA08" w:rsidR="00F66B24" w:rsidRDefault="00F66B24" w:rsidP="00512015">
      <w:pPr>
        <w:pStyle w:val="TableParagraph"/>
        <w:ind w:left="720" w:firstLine="720"/>
        <w:rPr>
          <w:sz w:val="24"/>
        </w:rPr>
      </w:pPr>
      <w:r>
        <w:rPr>
          <w:spacing w:val="-2"/>
          <w:sz w:val="24"/>
        </w:rPr>
        <w:t xml:space="preserve">5.7. </w:t>
      </w:r>
      <w:r w:rsidRPr="00F66B24">
        <w:rPr>
          <w:i/>
          <w:iCs/>
          <w:spacing w:val="-2"/>
          <w:sz w:val="24"/>
          <w:u w:val="single"/>
        </w:rPr>
        <w:t>Employment of people with offending backgrounds</w:t>
      </w:r>
    </w:p>
    <w:p w14:paraId="35433715" w14:textId="77777777" w:rsidR="00F66B24" w:rsidRDefault="00F66B24" w:rsidP="00512015">
      <w:pPr>
        <w:pStyle w:val="TableParagraph"/>
        <w:ind w:left="1440" w:right="82"/>
        <w:jc w:val="both"/>
        <w:rPr>
          <w:sz w:val="24"/>
        </w:rPr>
      </w:pPr>
      <w:r>
        <w:rPr>
          <w:sz w:val="24"/>
        </w:rPr>
        <w:lastRenderedPageBreak/>
        <w:t>KTC recognises that people with an offending background can experience discrimination and is committed to make all efforts to prevent this discrimination or other unfair treatment against any of its staff or potential staff regardless of offending background, as long as this does not create a risk to children, vulnerable groups or other service users.</w:t>
      </w:r>
    </w:p>
    <w:p w14:paraId="6EA4FCA3" w14:textId="77777777" w:rsidR="00F66B24" w:rsidRDefault="00F66B24" w:rsidP="00F66B24">
      <w:pPr>
        <w:pStyle w:val="TableParagraph"/>
        <w:rPr>
          <w:sz w:val="24"/>
        </w:rPr>
      </w:pPr>
    </w:p>
    <w:p w14:paraId="4A7CFB84" w14:textId="77777777" w:rsidR="00F66B24" w:rsidRDefault="00F66B24" w:rsidP="00512015">
      <w:pPr>
        <w:pStyle w:val="TableParagraph"/>
        <w:spacing w:before="1"/>
        <w:ind w:left="1440" w:right="92"/>
        <w:jc w:val="both"/>
        <w:rPr>
          <w:sz w:val="24"/>
        </w:rPr>
      </w:pPr>
      <w:r>
        <w:rPr>
          <w:sz w:val="24"/>
        </w:rPr>
        <w:t>There are important social and business arguments for employers facing up to the challenge of employing people with criminal</w:t>
      </w:r>
      <w:r>
        <w:rPr>
          <w:spacing w:val="-1"/>
          <w:sz w:val="24"/>
        </w:rPr>
        <w:t xml:space="preserve"> </w:t>
      </w:r>
      <w:r>
        <w:rPr>
          <w:sz w:val="24"/>
        </w:rPr>
        <w:t>records. KTC aims to do this in a reasonable and balanced way that maintains its duty of care to employees and customers and gives access to the widest pool of talent.</w:t>
      </w:r>
    </w:p>
    <w:p w14:paraId="37C9CBFF" w14:textId="77777777" w:rsidR="00F66B24" w:rsidRDefault="00F66B24" w:rsidP="00F66B24">
      <w:pPr>
        <w:pStyle w:val="TableParagraph"/>
        <w:spacing w:before="11"/>
        <w:rPr>
          <w:sz w:val="23"/>
        </w:rPr>
      </w:pPr>
    </w:p>
    <w:p w14:paraId="3C587E70" w14:textId="72ED94E2" w:rsidR="00247129" w:rsidRDefault="00F66B24" w:rsidP="00512015">
      <w:pPr>
        <w:pStyle w:val="TableParagraph"/>
        <w:ind w:left="1440" w:right="87"/>
        <w:jc w:val="both"/>
        <w:rPr>
          <w:sz w:val="24"/>
        </w:rPr>
      </w:pPr>
      <w:r>
        <w:rPr>
          <w:sz w:val="24"/>
        </w:rPr>
        <w:t>All</w:t>
      </w:r>
      <w:r>
        <w:rPr>
          <w:spacing w:val="2"/>
          <w:sz w:val="24"/>
        </w:rPr>
        <w:t xml:space="preserve"> </w:t>
      </w:r>
      <w:r>
        <w:rPr>
          <w:sz w:val="24"/>
        </w:rPr>
        <w:t>prospective</w:t>
      </w:r>
      <w:r>
        <w:rPr>
          <w:spacing w:val="4"/>
          <w:sz w:val="24"/>
        </w:rPr>
        <w:t xml:space="preserve"> </w:t>
      </w:r>
      <w:r>
        <w:rPr>
          <w:sz w:val="24"/>
        </w:rPr>
        <w:t>and</w:t>
      </w:r>
      <w:r>
        <w:rPr>
          <w:spacing w:val="4"/>
          <w:sz w:val="24"/>
        </w:rPr>
        <w:t xml:space="preserve"> </w:t>
      </w:r>
      <w:r>
        <w:rPr>
          <w:sz w:val="24"/>
        </w:rPr>
        <w:t>current</w:t>
      </w:r>
      <w:r>
        <w:rPr>
          <w:spacing w:val="3"/>
          <w:sz w:val="24"/>
        </w:rPr>
        <w:t xml:space="preserve"> </w:t>
      </w:r>
      <w:r>
        <w:rPr>
          <w:sz w:val="24"/>
        </w:rPr>
        <w:t>employees,</w:t>
      </w:r>
      <w:r>
        <w:rPr>
          <w:spacing w:val="3"/>
          <w:sz w:val="24"/>
        </w:rPr>
        <w:t xml:space="preserve"> </w:t>
      </w:r>
      <w:r>
        <w:rPr>
          <w:sz w:val="24"/>
        </w:rPr>
        <w:t>regardless</w:t>
      </w:r>
      <w:r>
        <w:rPr>
          <w:spacing w:val="3"/>
          <w:sz w:val="24"/>
        </w:rPr>
        <w:t xml:space="preserve"> </w:t>
      </w:r>
      <w:r>
        <w:rPr>
          <w:sz w:val="24"/>
        </w:rPr>
        <w:t>of</w:t>
      </w:r>
      <w:r>
        <w:rPr>
          <w:spacing w:val="6"/>
          <w:sz w:val="24"/>
        </w:rPr>
        <w:t xml:space="preserve"> </w:t>
      </w:r>
      <w:r>
        <w:rPr>
          <w:sz w:val="24"/>
        </w:rPr>
        <w:t>their</w:t>
      </w:r>
      <w:r>
        <w:rPr>
          <w:spacing w:val="2"/>
          <w:sz w:val="24"/>
        </w:rPr>
        <w:t xml:space="preserve"> </w:t>
      </w:r>
      <w:r>
        <w:rPr>
          <w:sz w:val="24"/>
        </w:rPr>
        <w:t>offending</w:t>
      </w:r>
      <w:r>
        <w:rPr>
          <w:spacing w:val="1"/>
          <w:sz w:val="24"/>
        </w:rPr>
        <w:t xml:space="preserve"> </w:t>
      </w:r>
      <w:r>
        <w:rPr>
          <w:sz w:val="24"/>
        </w:rPr>
        <w:t>history,</w:t>
      </w:r>
      <w:r>
        <w:rPr>
          <w:spacing w:val="5"/>
          <w:sz w:val="24"/>
        </w:rPr>
        <w:t xml:space="preserve"> </w:t>
      </w:r>
      <w:r>
        <w:rPr>
          <w:sz w:val="24"/>
        </w:rPr>
        <w:t>will</w:t>
      </w:r>
      <w:r>
        <w:rPr>
          <w:spacing w:val="3"/>
          <w:sz w:val="24"/>
        </w:rPr>
        <w:t xml:space="preserve"> </w:t>
      </w:r>
      <w:r>
        <w:rPr>
          <w:spacing w:val="-5"/>
          <w:sz w:val="24"/>
        </w:rPr>
        <w:t>be</w:t>
      </w:r>
      <w:r w:rsidR="00247129" w:rsidRPr="00247129">
        <w:rPr>
          <w:sz w:val="24"/>
        </w:rPr>
        <w:t xml:space="preserve"> </w:t>
      </w:r>
      <w:r w:rsidR="00247129">
        <w:rPr>
          <w:sz w:val="24"/>
        </w:rPr>
        <w:t>recruited, trained and developed on the basis of their ability and requirements of the job unless they are barred</w:t>
      </w:r>
      <w:r w:rsidR="00247129">
        <w:rPr>
          <w:spacing w:val="-1"/>
          <w:sz w:val="24"/>
        </w:rPr>
        <w:t xml:space="preserve"> </w:t>
      </w:r>
      <w:r w:rsidR="00247129">
        <w:rPr>
          <w:sz w:val="24"/>
        </w:rPr>
        <w:t>from undertaking the job due to the nature of the job or their criminal conviction.</w:t>
      </w:r>
    </w:p>
    <w:p w14:paraId="29F772F2" w14:textId="77777777" w:rsidR="00247129" w:rsidRDefault="00247129" w:rsidP="00247129">
      <w:pPr>
        <w:pStyle w:val="TableParagraph"/>
        <w:spacing w:before="7"/>
        <w:rPr>
          <w:sz w:val="23"/>
        </w:rPr>
      </w:pPr>
    </w:p>
    <w:p w14:paraId="069FA32A" w14:textId="1F7593B2" w:rsidR="00F66B24" w:rsidRDefault="00247129" w:rsidP="00512015">
      <w:pPr>
        <w:pStyle w:val="TableParagraph"/>
        <w:ind w:left="1440"/>
        <w:rPr>
          <w:sz w:val="24"/>
        </w:rPr>
      </w:pPr>
      <w:r>
        <w:rPr>
          <w:sz w:val="24"/>
        </w:rPr>
        <w:t>KTC uses the Disclosure and Barring Service (DBS) to assess applicants' suitability for positions of trust. It complies fully with the DBS Code of Practice and undertakes not to discriminate unfairly against an individual on the basis of conviction or other information received.</w:t>
      </w:r>
    </w:p>
    <w:p w14:paraId="7CAFD539" w14:textId="0093E971" w:rsidR="00247129" w:rsidRDefault="00247129" w:rsidP="00247129">
      <w:pPr>
        <w:pStyle w:val="TableParagraph"/>
        <w:ind w:left="720"/>
        <w:rPr>
          <w:sz w:val="24"/>
        </w:rPr>
      </w:pPr>
    </w:p>
    <w:p w14:paraId="456F3FBC" w14:textId="37F32C30" w:rsidR="00247129" w:rsidRPr="00247129" w:rsidRDefault="00247129" w:rsidP="00512015">
      <w:pPr>
        <w:pStyle w:val="TableParagraph"/>
        <w:ind w:left="720" w:firstLine="720"/>
        <w:rPr>
          <w:i/>
          <w:iCs/>
          <w:spacing w:val="-5"/>
          <w:sz w:val="24"/>
          <w:u w:val="single"/>
        </w:rPr>
      </w:pPr>
      <w:r>
        <w:rPr>
          <w:sz w:val="24"/>
        </w:rPr>
        <w:t xml:space="preserve">5.8. </w:t>
      </w:r>
      <w:r w:rsidRPr="00247129">
        <w:rPr>
          <w:i/>
          <w:iCs/>
          <w:sz w:val="24"/>
          <w:u w:val="single"/>
        </w:rPr>
        <w:t>Transgender applicants</w:t>
      </w:r>
    </w:p>
    <w:p w14:paraId="12D93033" w14:textId="06F30B54" w:rsidR="00247129" w:rsidRDefault="00247129" w:rsidP="00F66B24">
      <w:pPr>
        <w:pStyle w:val="TableParagraph"/>
        <w:ind w:left="720"/>
        <w:rPr>
          <w:sz w:val="24"/>
        </w:rPr>
      </w:pPr>
    </w:p>
    <w:p w14:paraId="3506397B" w14:textId="70D3CF7D" w:rsidR="00247129" w:rsidRDefault="00247129" w:rsidP="00512015">
      <w:pPr>
        <w:pStyle w:val="TableParagraph"/>
        <w:ind w:left="1440"/>
        <w:rPr>
          <w:sz w:val="24"/>
        </w:rPr>
      </w:pPr>
      <w:r>
        <w:rPr>
          <w:sz w:val="24"/>
        </w:rPr>
        <w:t xml:space="preserve">The DBS has a </w:t>
      </w:r>
      <w:r w:rsidR="00C538D3">
        <w:rPr>
          <w:sz w:val="24"/>
        </w:rPr>
        <w:t>confidential</w:t>
      </w:r>
      <w:r>
        <w:rPr>
          <w:sz w:val="24"/>
        </w:rPr>
        <w:t xml:space="preserve"> checking process for transgender </w:t>
      </w:r>
      <w:r w:rsidR="00C538D3">
        <w:rPr>
          <w:sz w:val="24"/>
        </w:rPr>
        <w:t>applicants</w:t>
      </w:r>
      <w:r>
        <w:rPr>
          <w:sz w:val="24"/>
        </w:rPr>
        <w:t xml:space="preserve"> who do not wish to reveal </w:t>
      </w:r>
      <w:r w:rsidR="00C538D3">
        <w:rPr>
          <w:sz w:val="24"/>
        </w:rPr>
        <w:t>details</w:t>
      </w:r>
      <w:r>
        <w:rPr>
          <w:sz w:val="24"/>
        </w:rPr>
        <w:t xml:space="preserve"> of </w:t>
      </w:r>
      <w:r w:rsidR="00C538D3">
        <w:rPr>
          <w:sz w:val="24"/>
        </w:rPr>
        <w:t>their</w:t>
      </w:r>
      <w:r>
        <w:rPr>
          <w:sz w:val="24"/>
        </w:rPr>
        <w:t xml:space="preserve"> previous identity to the </w:t>
      </w:r>
      <w:r w:rsidR="00C538D3">
        <w:rPr>
          <w:sz w:val="24"/>
        </w:rPr>
        <w:t>person</w:t>
      </w:r>
      <w:r>
        <w:rPr>
          <w:sz w:val="24"/>
        </w:rPr>
        <w:t xml:space="preserve"> who asked them to complete an application form for a DBS c</w:t>
      </w:r>
      <w:r w:rsidR="00C538D3">
        <w:rPr>
          <w:sz w:val="24"/>
        </w:rPr>
        <w:t>h</w:t>
      </w:r>
      <w:r>
        <w:rPr>
          <w:sz w:val="24"/>
        </w:rPr>
        <w:t>eck.</w:t>
      </w:r>
    </w:p>
    <w:p w14:paraId="10DEA22F" w14:textId="77777777" w:rsidR="00C538D3" w:rsidRDefault="00C538D3" w:rsidP="00F66B24">
      <w:pPr>
        <w:pStyle w:val="TableParagraph"/>
        <w:ind w:left="720"/>
        <w:rPr>
          <w:sz w:val="24"/>
        </w:rPr>
      </w:pPr>
    </w:p>
    <w:p w14:paraId="6EDC2AC6" w14:textId="4800A36A" w:rsidR="00247129" w:rsidRDefault="00247129" w:rsidP="00512015">
      <w:pPr>
        <w:pStyle w:val="TableParagraph"/>
        <w:ind w:left="720" w:firstLine="720"/>
        <w:rPr>
          <w:sz w:val="24"/>
        </w:rPr>
      </w:pPr>
      <w:r>
        <w:rPr>
          <w:sz w:val="24"/>
        </w:rPr>
        <w:t xml:space="preserve">Further information can be obtained by email to the DBS sensitive applications team. </w:t>
      </w:r>
    </w:p>
    <w:p w14:paraId="5B89F824" w14:textId="570166BA" w:rsidR="00C538D3" w:rsidRDefault="00C538D3" w:rsidP="00F66B24">
      <w:pPr>
        <w:pStyle w:val="TableParagraph"/>
        <w:ind w:left="720"/>
        <w:rPr>
          <w:sz w:val="24"/>
        </w:rPr>
      </w:pPr>
    </w:p>
    <w:p w14:paraId="6BCECBC1" w14:textId="574F294E" w:rsidR="00C538D3" w:rsidRDefault="00C538D3" w:rsidP="00512015">
      <w:pPr>
        <w:pStyle w:val="TableParagraph"/>
        <w:ind w:left="720" w:firstLine="720"/>
        <w:rPr>
          <w:i/>
          <w:iCs/>
          <w:sz w:val="24"/>
          <w:u w:val="single"/>
        </w:rPr>
      </w:pPr>
      <w:r>
        <w:rPr>
          <w:sz w:val="24"/>
        </w:rPr>
        <w:t xml:space="preserve">5.9. </w:t>
      </w:r>
      <w:r w:rsidRPr="00C538D3">
        <w:rPr>
          <w:i/>
          <w:iCs/>
          <w:sz w:val="24"/>
          <w:u w:val="single"/>
        </w:rPr>
        <w:t>Access to Work Scheme</w:t>
      </w:r>
    </w:p>
    <w:p w14:paraId="12F07745" w14:textId="2E1C550E" w:rsidR="00C538D3" w:rsidRDefault="00C538D3" w:rsidP="00F66B24">
      <w:pPr>
        <w:pStyle w:val="TableParagraph"/>
        <w:ind w:left="720"/>
        <w:rPr>
          <w:i/>
          <w:iCs/>
          <w:sz w:val="24"/>
          <w:u w:val="single"/>
        </w:rPr>
      </w:pPr>
    </w:p>
    <w:p w14:paraId="5C91C4A3" w14:textId="17929CBF" w:rsidR="00C538D3" w:rsidRDefault="00C538D3" w:rsidP="00512015">
      <w:pPr>
        <w:pStyle w:val="TableParagraph"/>
        <w:ind w:left="1440"/>
        <w:rPr>
          <w:sz w:val="24"/>
        </w:rPr>
      </w:pPr>
      <w:r>
        <w:rPr>
          <w:sz w:val="24"/>
        </w:rPr>
        <w:t>An employee wit</w:t>
      </w:r>
      <w:r w:rsidR="00512015">
        <w:rPr>
          <w:sz w:val="24"/>
        </w:rPr>
        <w:t>h</w:t>
      </w:r>
      <w:r>
        <w:rPr>
          <w:sz w:val="24"/>
        </w:rPr>
        <w:t xml:space="preserve"> health issues or a disability as defined in the Equality </w:t>
      </w:r>
      <w:r w:rsidR="00730781">
        <w:rPr>
          <w:sz w:val="24"/>
        </w:rPr>
        <w:t>Ac</w:t>
      </w:r>
      <w:r>
        <w:rPr>
          <w:sz w:val="24"/>
        </w:rPr>
        <w:t>t 2010 (see Appendix 1) that affects their ability to carry out their day to day activities will need to contact I or meet with an access to Work advisor to discuss their application and the level of support offered by the scheme administered through the Job Centre.</w:t>
      </w:r>
    </w:p>
    <w:p w14:paraId="76E3D2A1" w14:textId="77777777" w:rsidR="00C538D3" w:rsidRDefault="00C538D3" w:rsidP="00C538D3">
      <w:pPr>
        <w:pStyle w:val="TableParagraph"/>
        <w:rPr>
          <w:sz w:val="24"/>
        </w:rPr>
      </w:pPr>
    </w:p>
    <w:p w14:paraId="471D2D70" w14:textId="4A39ED97" w:rsidR="00730781" w:rsidRDefault="00C538D3" w:rsidP="00512015">
      <w:pPr>
        <w:pStyle w:val="TableParagraph"/>
        <w:ind w:left="1440"/>
        <w:rPr>
          <w:sz w:val="24"/>
        </w:rPr>
      </w:pPr>
      <w:r>
        <w:rPr>
          <w:sz w:val="24"/>
        </w:rPr>
        <w:t xml:space="preserve">The employee may wish to include the Town Clerk in these discussions to provide additional support and </w:t>
      </w:r>
      <w:r w:rsidR="00730781">
        <w:rPr>
          <w:sz w:val="24"/>
        </w:rPr>
        <w:t>advice</w:t>
      </w:r>
      <w:r>
        <w:rPr>
          <w:sz w:val="24"/>
        </w:rPr>
        <w:t xml:space="preserve"> and </w:t>
      </w:r>
      <w:r w:rsidR="00730781">
        <w:rPr>
          <w:sz w:val="24"/>
        </w:rPr>
        <w:t>m</w:t>
      </w:r>
      <w:r>
        <w:rPr>
          <w:sz w:val="24"/>
        </w:rPr>
        <w:t>ust</w:t>
      </w:r>
      <w:r w:rsidR="00730781">
        <w:rPr>
          <w:sz w:val="24"/>
        </w:rPr>
        <w:t xml:space="preserve"> </w:t>
      </w:r>
      <w:r>
        <w:rPr>
          <w:sz w:val="24"/>
        </w:rPr>
        <w:t>inform the Town Clerk when being assessed for support</w:t>
      </w:r>
      <w:r w:rsidR="00730781">
        <w:rPr>
          <w:sz w:val="24"/>
        </w:rPr>
        <w:t>.</w:t>
      </w:r>
    </w:p>
    <w:p w14:paraId="2B5C8622" w14:textId="77777777" w:rsidR="00512015" w:rsidRDefault="00512015" w:rsidP="00512015">
      <w:pPr>
        <w:pStyle w:val="TableParagraph"/>
        <w:ind w:left="1440"/>
        <w:rPr>
          <w:sz w:val="24"/>
        </w:rPr>
      </w:pPr>
    </w:p>
    <w:p w14:paraId="16350787" w14:textId="73E2BC71" w:rsidR="00730781" w:rsidRDefault="00730781" w:rsidP="00512015">
      <w:pPr>
        <w:pStyle w:val="TableParagraph"/>
        <w:ind w:left="1440"/>
        <w:rPr>
          <w:sz w:val="24"/>
        </w:rPr>
      </w:pPr>
      <w:r>
        <w:rPr>
          <w:sz w:val="24"/>
        </w:rPr>
        <w:t xml:space="preserve">The Town Clerk should make sure that any employee who has approached </w:t>
      </w:r>
      <w:r w:rsidR="00547FEE">
        <w:rPr>
          <w:sz w:val="24"/>
        </w:rPr>
        <w:t xml:space="preserve">KTC </w:t>
      </w:r>
      <w:r>
        <w:rPr>
          <w:sz w:val="24"/>
        </w:rPr>
        <w:t xml:space="preserve">for </w:t>
      </w:r>
      <w:r w:rsidR="00512015">
        <w:rPr>
          <w:sz w:val="24"/>
        </w:rPr>
        <w:t>advice</w:t>
      </w:r>
      <w:r>
        <w:rPr>
          <w:sz w:val="24"/>
        </w:rPr>
        <w:t xml:space="preserve"> or support who has a disability as defined in the Equality Act 2010, are made fully aware of the process they need to follow.</w:t>
      </w:r>
    </w:p>
    <w:p w14:paraId="2983461E" w14:textId="15DD3B4F" w:rsidR="00730781" w:rsidRDefault="00730781" w:rsidP="00C538D3">
      <w:pPr>
        <w:pStyle w:val="TableParagraph"/>
        <w:ind w:left="720"/>
        <w:rPr>
          <w:sz w:val="24"/>
        </w:rPr>
      </w:pPr>
    </w:p>
    <w:p w14:paraId="0028D374" w14:textId="77777777" w:rsidR="00512015" w:rsidRDefault="00512015" w:rsidP="00C538D3">
      <w:pPr>
        <w:pStyle w:val="TableParagraph"/>
        <w:ind w:left="720"/>
        <w:rPr>
          <w:sz w:val="24"/>
        </w:rPr>
      </w:pPr>
    </w:p>
    <w:p w14:paraId="2D2923D3" w14:textId="4FF94FCC" w:rsidR="00C538D3" w:rsidRDefault="00730781" w:rsidP="00730781">
      <w:pPr>
        <w:pStyle w:val="TableParagraph"/>
        <w:numPr>
          <w:ilvl w:val="0"/>
          <w:numId w:val="46"/>
        </w:numPr>
        <w:rPr>
          <w:b/>
          <w:bCs/>
          <w:sz w:val="24"/>
        </w:rPr>
      </w:pPr>
      <w:r w:rsidRPr="00730781">
        <w:rPr>
          <w:b/>
          <w:bCs/>
          <w:sz w:val="24"/>
        </w:rPr>
        <w:t>PROCEDURE FOR FILLING POST FOLLOWING A STAFFING REVIEW</w:t>
      </w:r>
    </w:p>
    <w:p w14:paraId="4404295C" w14:textId="6EB38ABB" w:rsidR="00730781" w:rsidRDefault="00730781" w:rsidP="00730781">
      <w:pPr>
        <w:pStyle w:val="TableParagraph"/>
        <w:ind w:left="818"/>
        <w:rPr>
          <w:b/>
          <w:bCs/>
          <w:sz w:val="24"/>
        </w:rPr>
      </w:pPr>
    </w:p>
    <w:p w14:paraId="78DE1FBE" w14:textId="398703B5" w:rsidR="00730781" w:rsidRPr="00730781" w:rsidRDefault="00730781" w:rsidP="00730781">
      <w:pPr>
        <w:pStyle w:val="TableParagraph"/>
        <w:numPr>
          <w:ilvl w:val="1"/>
          <w:numId w:val="46"/>
        </w:numPr>
        <w:rPr>
          <w:i/>
          <w:iCs/>
          <w:sz w:val="24"/>
          <w:u w:val="single"/>
        </w:rPr>
      </w:pPr>
      <w:r w:rsidRPr="00730781">
        <w:rPr>
          <w:i/>
          <w:iCs/>
          <w:sz w:val="24"/>
          <w:u w:val="single"/>
        </w:rPr>
        <w:t xml:space="preserve">Restructure of Establishment </w:t>
      </w:r>
    </w:p>
    <w:p w14:paraId="0546516F" w14:textId="77777777" w:rsidR="00C538D3" w:rsidRDefault="00C538D3" w:rsidP="00C538D3">
      <w:pPr>
        <w:pStyle w:val="TableParagraph"/>
        <w:rPr>
          <w:sz w:val="24"/>
        </w:rPr>
      </w:pPr>
    </w:p>
    <w:p w14:paraId="0FF7BC67" w14:textId="67C7BB7A" w:rsidR="00C538D3" w:rsidRDefault="00730781" w:rsidP="00512015">
      <w:pPr>
        <w:pStyle w:val="TableParagraph"/>
        <w:ind w:left="1440"/>
        <w:rPr>
          <w:sz w:val="24"/>
        </w:rPr>
      </w:pPr>
      <w:r>
        <w:rPr>
          <w:sz w:val="24"/>
        </w:rPr>
        <w:t xml:space="preserve">Following </w:t>
      </w:r>
      <w:r w:rsidR="005505A5">
        <w:rPr>
          <w:sz w:val="24"/>
        </w:rPr>
        <w:t xml:space="preserve">a staffing restructure approved by KTC upon taking advice from their HR Advisors, the Town Clerk or Chair of the </w:t>
      </w:r>
      <w:r w:rsidR="000547CD">
        <w:rPr>
          <w:sz w:val="24"/>
        </w:rPr>
        <w:t>Town Council’s HR Committee</w:t>
      </w:r>
      <w:r w:rsidR="005505A5">
        <w:rPr>
          <w:sz w:val="24"/>
        </w:rPr>
        <w:t xml:space="preserve"> will ensure the following process applies:</w:t>
      </w:r>
    </w:p>
    <w:p w14:paraId="036068B7" w14:textId="249DD813" w:rsidR="005505A5" w:rsidRDefault="005505A5" w:rsidP="005505A5">
      <w:pPr>
        <w:pStyle w:val="TableParagraph"/>
        <w:ind w:left="720"/>
        <w:rPr>
          <w:sz w:val="24"/>
        </w:rPr>
      </w:pPr>
    </w:p>
    <w:p w14:paraId="56770F17" w14:textId="0C35654D" w:rsidR="005505A5" w:rsidRPr="005505A5" w:rsidRDefault="005505A5" w:rsidP="005505A5">
      <w:pPr>
        <w:pStyle w:val="TableParagraph"/>
        <w:numPr>
          <w:ilvl w:val="1"/>
          <w:numId w:val="46"/>
        </w:numPr>
        <w:rPr>
          <w:i/>
          <w:iCs/>
          <w:sz w:val="24"/>
          <w:u w:val="single"/>
        </w:rPr>
      </w:pPr>
      <w:r w:rsidRPr="005505A5">
        <w:rPr>
          <w:i/>
          <w:iCs/>
          <w:sz w:val="24"/>
          <w:u w:val="single"/>
        </w:rPr>
        <w:lastRenderedPageBreak/>
        <w:t>Establishing the ring-fence</w:t>
      </w:r>
    </w:p>
    <w:p w14:paraId="240D7F80" w14:textId="34E104FA" w:rsidR="005505A5" w:rsidRDefault="005505A5" w:rsidP="005505A5">
      <w:pPr>
        <w:pStyle w:val="TableParagraph"/>
        <w:ind w:left="720"/>
        <w:rPr>
          <w:sz w:val="24"/>
        </w:rPr>
      </w:pPr>
    </w:p>
    <w:p w14:paraId="3788BC7E" w14:textId="56FA0D66" w:rsidR="005505A5" w:rsidRDefault="005505A5" w:rsidP="00512015">
      <w:pPr>
        <w:pStyle w:val="TableParagraph"/>
        <w:ind w:left="1440"/>
        <w:rPr>
          <w:spacing w:val="40"/>
          <w:sz w:val="24"/>
        </w:rPr>
      </w:pPr>
      <w:r>
        <w:rPr>
          <w:sz w:val="24"/>
        </w:rPr>
        <w:t>All staff whose job roles are covered by</w:t>
      </w:r>
      <w:r>
        <w:rPr>
          <w:spacing w:val="-1"/>
          <w:sz w:val="24"/>
        </w:rPr>
        <w:t xml:space="preserve"> </w:t>
      </w:r>
      <w:r>
        <w:rPr>
          <w:sz w:val="24"/>
        </w:rPr>
        <w:t>the new</w:t>
      </w:r>
      <w:r>
        <w:rPr>
          <w:spacing w:val="-1"/>
          <w:sz w:val="24"/>
        </w:rPr>
        <w:t xml:space="preserve"> </w:t>
      </w:r>
      <w:r>
        <w:rPr>
          <w:sz w:val="24"/>
        </w:rPr>
        <w:t>proposals</w:t>
      </w:r>
      <w:r>
        <w:rPr>
          <w:spacing w:val="-1"/>
          <w:sz w:val="24"/>
        </w:rPr>
        <w:t xml:space="preserve"> </w:t>
      </w:r>
      <w:r>
        <w:rPr>
          <w:sz w:val="24"/>
        </w:rPr>
        <w:t>should be included in</w:t>
      </w:r>
      <w:r>
        <w:rPr>
          <w:spacing w:val="-2"/>
          <w:sz w:val="24"/>
        </w:rPr>
        <w:t xml:space="preserve"> </w:t>
      </w:r>
      <w:r>
        <w:rPr>
          <w:sz w:val="24"/>
        </w:rPr>
        <w:t>a</w:t>
      </w:r>
      <w:r>
        <w:rPr>
          <w:spacing w:val="-2"/>
          <w:sz w:val="24"/>
        </w:rPr>
        <w:t xml:space="preserve"> </w:t>
      </w:r>
      <w:r>
        <w:rPr>
          <w:sz w:val="24"/>
        </w:rPr>
        <w:t>ring-fence.</w:t>
      </w:r>
      <w:r>
        <w:rPr>
          <w:spacing w:val="40"/>
          <w:sz w:val="24"/>
        </w:rPr>
        <w:t xml:space="preserve"> </w:t>
      </w:r>
      <w:r>
        <w:rPr>
          <w:sz w:val="24"/>
        </w:rPr>
        <w:t>This</w:t>
      </w:r>
      <w:r>
        <w:rPr>
          <w:spacing w:val="-5"/>
          <w:sz w:val="24"/>
        </w:rPr>
        <w:t xml:space="preserve"> </w:t>
      </w:r>
      <w:r>
        <w:rPr>
          <w:sz w:val="24"/>
        </w:rPr>
        <w:t>means</w:t>
      </w:r>
      <w:r>
        <w:rPr>
          <w:spacing w:val="-2"/>
          <w:sz w:val="24"/>
        </w:rPr>
        <w:t xml:space="preserve"> </w:t>
      </w:r>
      <w:r>
        <w:rPr>
          <w:sz w:val="24"/>
        </w:rPr>
        <w:t>that</w:t>
      </w:r>
      <w:r>
        <w:rPr>
          <w:spacing w:val="-2"/>
          <w:sz w:val="24"/>
        </w:rPr>
        <w:t xml:space="preserve"> </w:t>
      </w:r>
      <w:r>
        <w:rPr>
          <w:sz w:val="24"/>
        </w:rPr>
        <w:t>all</w:t>
      </w:r>
      <w:r>
        <w:rPr>
          <w:spacing w:val="-3"/>
          <w:sz w:val="24"/>
        </w:rPr>
        <w:t xml:space="preserve"> </w:t>
      </w:r>
      <w:r>
        <w:rPr>
          <w:sz w:val="24"/>
        </w:rPr>
        <w:t>employees</w:t>
      </w:r>
      <w:r>
        <w:rPr>
          <w:spacing w:val="-2"/>
          <w:sz w:val="24"/>
        </w:rPr>
        <w:t xml:space="preserve"> </w:t>
      </w:r>
      <w:r>
        <w:rPr>
          <w:sz w:val="24"/>
        </w:rPr>
        <w:t>within</w:t>
      </w:r>
      <w:r>
        <w:rPr>
          <w:spacing w:val="-2"/>
          <w:sz w:val="24"/>
        </w:rPr>
        <w:t xml:space="preserve"> </w:t>
      </w:r>
      <w:r>
        <w:rPr>
          <w:sz w:val="24"/>
        </w:rPr>
        <w:t>the</w:t>
      </w:r>
      <w:r>
        <w:rPr>
          <w:spacing w:val="-2"/>
          <w:sz w:val="24"/>
        </w:rPr>
        <w:t xml:space="preserve"> </w:t>
      </w:r>
      <w:r>
        <w:rPr>
          <w:sz w:val="24"/>
        </w:rPr>
        <w:t>existing</w:t>
      </w:r>
      <w:r>
        <w:rPr>
          <w:spacing w:val="-3"/>
          <w:sz w:val="24"/>
        </w:rPr>
        <w:t xml:space="preserve"> </w:t>
      </w:r>
      <w:r>
        <w:rPr>
          <w:sz w:val="24"/>
        </w:rPr>
        <w:t>service</w:t>
      </w:r>
      <w:r>
        <w:rPr>
          <w:spacing w:val="-2"/>
          <w:sz w:val="24"/>
        </w:rPr>
        <w:t xml:space="preserve"> </w:t>
      </w:r>
      <w:r>
        <w:rPr>
          <w:sz w:val="24"/>
        </w:rPr>
        <w:t>area or employees from other services whose roles are to be included in the new arrangements will be considered first for any new posts.</w:t>
      </w:r>
      <w:r>
        <w:rPr>
          <w:spacing w:val="40"/>
          <w:sz w:val="24"/>
        </w:rPr>
        <w:t xml:space="preserve"> </w:t>
      </w:r>
    </w:p>
    <w:p w14:paraId="5077EB3D" w14:textId="0C94694C" w:rsidR="008E348B" w:rsidRPr="00512015" w:rsidRDefault="00512015" w:rsidP="00512015">
      <w:pPr>
        <w:pStyle w:val="BodyText"/>
        <w:spacing w:before="200"/>
        <w:ind w:left="720" w:right="1170" w:firstLine="720"/>
        <w:rPr>
          <w:i/>
          <w:iCs/>
          <w:u w:val="single"/>
        </w:rPr>
      </w:pPr>
      <w:r>
        <w:t xml:space="preserve">6.2.1 </w:t>
      </w:r>
      <w:r>
        <w:tab/>
      </w:r>
      <w:r w:rsidR="008E348B" w:rsidRPr="00512015">
        <w:rPr>
          <w:i/>
          <w:iCs/>
          <w:u w:val="single"/>
        </w:rPr>
        <w:t>No change</w:t>
      </w:r>
    </w:p>
    <w:p w14:paraId="60E29849" w14:textId="41B0B481" w:rsidR="00EF7D78" w:rsidRDefault="008E348B" w:rsidP="00EF7D78">
      <w:pPr>
        <w:pStyle w:val="BodyText"/>
        <w:spacing w:before="200"/>
        <w:ind w:left="1538" w:right="1170"/>
      </w:pPr>
      <w:r>
        <w:t>If</w:t>
      </w:r>
      <w:r>
        <w:rPr>
          <w:spacing w:val="-2"/>
        </w:rPr>
        <w:t xml:space="preserve"> </w:t>
      </w:r>
      <w:r>
        <w:t>a</w:t>
      </w:r>
      <w:r>
        <w:rPr>
          <w:spacing w:val="-3"/>
        </w:rPr>
        <w:t xml:space="preserve"> </w:t>
      </w:r>
      <w:r>
        <w:t>post</w:t>
      </w:r>
      <w:r>
        <w:rPr>
          <w:spacing w:val="-4"/>
        </w:rPr>
        <w:t xml:space="preserve"> </w:t>
      </w:r>
      <w:r>
        <w:t>on</w:t>
      </w:r>
      <w:r>
        <w:rPr>
          <w:spacing w:val="-4"/>
        </w:rPr>
        <w:t xml:space="preserve"> </w:t>
      </w:r>
      <w:r>
        <w:t>the</w:t>
      </w:r>
      <w:r>
        <w:rPr>
          <w:spacing w:val="-4"/>
        </w:rPr>
        <w:t xml:space="preserve"> </w:t>
      </w:r>
      <w:r>
        <w:t>new</w:t>
      </w:r>
      <w:r>
        <w:rPr>
          <w:spacing w:val="-5"/>
        </w:rPr>
        <w:t xml:space="preserve"> </w:t>
      </w:r>
      <w:r>
        <w:t>structure</w:t>
      </w:r>
      <w:r>
        <w:rPr>
          <w:spacing w:val="-4"/>
        </w:rPr>
        <w:t xml:space="preserve"> </w:t>
      </w:r>
      <w:r>
        <w:t>does</w:t>
      </w:r>
      <w:r>
        <w:rPr>
          <w:spacing w:val="-5"/>
        </w:rPr>
        <w:t xml:space="preserve"> </w:t>
      </w:r>
      <w:r>
        <w:t>not</w:t>
      </w:r>
      <w:r>
        <w:rPr>
          <w:spacing w:val="-2"/>
        </w:rPr>
        <w:t xml:space="preserve"> </w:t>
      </w:r>
      <w:r>
        <w:t>change</w:t>
      </w:r>
      <w:r>
        <w:rPr>
          <w:spacing w:val="-2"/>
        </w:rPr>
        <w:t xml:space="preserve"> </w:t>
      </w:r>
      <w:r>
        <w:t>in</w:t>
      </w:r>
      <w:r>
        <w:rPr>
          <w:spacing w:val="-2"/>
        </w:rPr>
        <w:t xml:space="preserve"> </w:t>
      </w:r>
      <w:r>
        <w:t>job</w:t>
      </w:r>
      <w:r>
        <w:rPr>
          <w:spacing w:val="-2"/>
        </w:rPr>
        <w:t xml:space="preserve"> </w:t>
      </w:r>
      <w:r>
        <w:t>content</w:t>
      </w:r>
      <w:r>
        <w:rPr>
          <w:spacing w:val="-2"/>
        </w:rPr>
        <w:t xml:space="preserve"> </w:t>
      </w:r>
      <w:r>
        <w:t>or</w:t>
      </w:r>
      <w:r>
        <w:rPr>
          <w:spacing w:val="-2"/>
        </w:rPr>
        <w:t xml:space="preserve"> </w:t>
      </w:r>
      <w:r>
        <w:t>grade</w:t>
      </w:r>
      <w:r>
        <w:rPr>
          <w:spacing w:val="-2"/>
        </w:rPr>
        <w:t xml:space="preserve"> </w:t>
      </w:r>
      <w:r>
        <w:t>or</w:t>
      </w:r>
      <w:r>
        <w:rPr>
          <w:spacing w:val="-2"/>
        </w:rPr>
        <w:t xml:space="preserve"> </w:t>
      </w:r>
      <w:r>
        <w:t xml:space="preserve">does not change substantially </w:t>
      </w:r>
      <w:r w:rsidR="00713979">
        <w:t>being a change of 50% other than in exceptional circumstances</w:t>
      </w:r>
      <w:r w:rsidR="00EF7D78" w:rsidRPr="00EF7D78">
        <w:t xml:space="preserve"> </w:t>
      </w:r>
      <w:r w:rsidR="00EF7D78">
        <w:t>and for which duties are carried out by one person (or more in the event of a job share) the post will be filled by straight assimilation (i.e. an employee will be appointed to the new post automatically.</w:t>
      </w:r>
    </w:p>
    <w:p w14:paraId="42BE08C3" w14:textId="36F31494" w:rsidR="00713979" w:rsidRPr="00713979" w:rsidRDefault="00713979" w:rsidP="00EF7D78">
      <w:pPr>
        <w:pStyle w:val="BodyText"/>
        <w:spacing w:before="200"/>
        <w:ind w:left="1538" w:right="1170"/>
      </w:pPr>
      <w:r>
        <w:t>In</w:t>
      </w:r>
      <w:r w:rsidRPr="00713979">
        <w:t xml:space="preserve"> trying to establish whether or not an employee</w:t>
      </w:r>
      <w:r w:rsidRPr="00713979">
        <w:rPr>
          <w:spacing w:val="-6"/>
        </w:rPr>
        <w:t xml:space="preserve"> </w:t>
      </w:r>
      <w:r w:rsidRPr="00713979">
        <w:t>meets</w:t>
      </w:r>
      <w:r w:rsidRPr="00713979">
        <w:rPr>
          <w:spacing w:val="-5"/>
        </w:rPr>
        <w:t xml:space="preserve"> </w:t>
      </w:r>
      <w:r w:rsidRPr="00713979">
        <w:t>the</w:t>
      </w:r>
      <w:r w:rsidRPr="00713979">
        <w:rPr>
          <w:spacing w:val="-4"/>
        </w:rPr>
        <w:t xml:space="preserve"> </w:t>
      </w:r>
      <w:r w:rsidRPr="00713979">
        <w:t>50%</w:t>
      </w:r>
      <w:r w:rsidRPr="00713979">
        <w:rPr>
          <w:spacing w:val="-4"/>
        </w:rPr>
        <w:t xml:space="preserve"> </w:t>
      </w:r>
      <w:r w:rsidRPr="00713979">
        <w:t>criteria,</w:t>
      </w:r>
      <w:r w:rsidRPr="00713979">
        <w:rPr>
          <w:spacing w:val="-2"/>
        </w:rPr>
        <w:t xml:space="preserve"> </w:t>
      </w:r>
      <w:r>
        <w:rPr>
          <w:spacing w:val="-2"/>
        </w:rPr>
        <w:t>managers should be aware that</w:t>
      </w:r>
      <w:r w:rsidRPr="00713979">
        <w:rPr>
          <w:spacing w:val="-2"/>
        </w:rPr>
        <w:t xml:space="preserve"> </w:t>
      </w:r>
      <w:r w:rsidRPr="00713979">
        <w:t>this</w:t>
      </w:r>
      <w:r w:rsidRPr="00713979">
        <w:rPr>
          <w:spacing w:val="-3"/>
        </w:rPr>
        <w:t xml:space="preserve"> </w:t>
      </w:r>
      <w:r w:rsidRPr="00713979">
        <w:t>is</w:t>
      </w:r>
      <w:r w:rsidRPr="00713979">
        <w:rPr>
          <w:spacing w:val="-3"/>
        </w:rPr>
        <w:t xml:space="preserve"> </w:t>
      </w:r>
      <w:r w:rsidRPr="00713979">
        <w:t>not</w:t>
      </w:r>
      <w:r w:rsidRPr="00713979">
        <w:rPr>
          <w:spacing w:val="-2"/>
        </w:rPr>
        <w:t xml:space="preserve"> </w:t>
      </w:r>
      <w:r w:rsidRPr="00713979">
        <w:t>simply</w:t>
      </w:r>
      <w:r w:rsidRPr="00713979">
        <w:rPr>
          <w:spacing w:val="-5"/>
        </w:rPr>
        <w:t xml:space="preserve"> </w:t>
      </w:r>
      <w:r w:rsidRPr="00713979">
        <w:t>a</w:t>
      </w:r>
      <w:r w:rsidRPr="00713979">
        <w:rPr>
          <w:spacing w:val="-4"/>
        </w:rPr>
        <w:t xml:space="preserve"> </w:t>
      </w:r>
      <w:r w:rsidRPr="00713979">
        <w:t>numerical</w:t>
      </w:r>
      <w:r w:rsidRPr="00713979">
        <w:rPr>
          <w:spacing w:val="-4"/>
        </w:rPr>
        <w:t xml:space="preserve"> </w:t>
      </w:r>
      <w:r w:rsidRPr="00713979">
        <w:t>exercise</w:t>
      </w:r>
      <w:r w:rsidRPr="00713979">
        <w:rPr>
          <w:spacing w:val="-4"/>
        </w:rPr>
        <w:t xml:space="preserve"> </w:t>
      </w:r>
      <w:r w:rsidRPr="00713979">
        <w:t>in respect of the list of duties contained within the job description.</w:t>
      </w:r>
    </w:p>
    <w:p w14:paraId="0F630180" w14:textId="77777777" w:rsidR="00713979" w:rsidRPr="00713979" w:rsidRDefault="00713979" w:rsidP="00713979">
      <w:pPr>
        <w:pStyle w:val="BodyText"/>
      </w:pPr>
    </w:p>
    <w:p w14:paraId="39040FA3" w14:textId="3AE12290" w:rsidR="00713979" w:rsidRDefault="00713979" w:rsidP="00EF7D78">
      <w:pPr>
        <w:spacing w:before="1"/>
        <w:ind w:left="1538" w:right="1480"/>
      </w:pPr>
      <w:r w:rsidRPr="00713979">
        <w:rPr>
          <w:sz w:val="24"/>
          <w:szCs w:val="24"/>
        </w:rPr>
        <w:t>Instead</w:t>
      </w:r>
      <w:r w:rsidRPr="00713979">
        <w:rPr>
          <w:spacing w:val="-6"/>
          <w:sz w:val="24"/>
          <w:szCs w:val="24"/>
        </w:rPr>
        <w:t xml:space="preserve"> </w:t>
      </w:r>
      <w:r w:rsidRPr="00713979">
        <w:rPr>
          <w:sz w:val="24"/>
          <w:szCs w:val="24"/>
        </w:rPr>
        <w:t>managers</w:t>
      </w:r>
      <w:r w:rsidRPr="00713979">
        <w:rPr>
          <w:spacing w:val="-3"/>
          <w:sz w:val="24"/>
          <w:szCs w:val="24"/>
        </w:rPr>
        <w:t xml:space="preserve"> </w:t>
      </w:r>
      <w:r w:rsidRPr="00713979">
        <w:rPr>
          <w:sz w:val="24"/>
          <w:szCs w:val="24"/>
        </w:rPr>
        <w:t>should</w:t>
      </w:r>
      <w:r w:rsidRPr="00713979">
        <w:rPr>
          <w:spacing w:val="-4"/>
          <w:sz w:val="24"/>
          <w:szCs w:val="24"/>
        </w:rPr>
        <w:t xml:space="preserve"> </w:t>
      </w:r>
      <w:r w:rsidRPr="00713979">
        <w:rPr>
          <w:sz w:val="24"/>
          <w:szCs w:val="24"/>
        </w:rPr>
        <w:t>assess</w:t>
      </w:r>
      <w:r w:rsidRPr="00713979">
        <w:rPr>
          <w:spacing w:val="-3"/>
          <w:sz w:val="24"/>
          <w:szCs w:val="24"/>
        </w:rPr>
        <w:t xml:space="preserve"> </w:t>
      </w:r>
      <w:r w:rsidRPr="00713979">
        <w:rPr>
          <w:sz w:val="24"/>
          <w:szCs w:val="24"/>
        </w:rPr>
        <w:t>the</w:t>
      </w:r>
      <w:r w:rsidRPr="00713979">
        <w:rPr>
          <w:spacing w:val="-4"/>
          <w:sz w:val="24"/>
          <w:szCs w:val="24"/>
        </w:rPr>
        <w:t xml:space="preserve"> </w:t>
      </w:r>
      <w:r w:rsidRPr="00713979">
        <w:rPr>
          <w:sz w:val="24"/>
          <w:szCs w:val="24"/>
        </w:rPr>
        <w:t>primary</w:t>
      </w:r>
      <w:r w:rsidRPr="00713979">
        <w:rPr>
          <w:spacing w:val="-5"/>
          <w:sz w:val="24"/>
          <w:szCs w:val="24"/>
        </w:rPr>
        <w:t xml:space="preserve"> </w:t>
      </w:r>
      <w:r w:rsidRPr="00713979">
        <w:rPr>
          <w:sz w:val="24"/>
          <w:szCs w:val="24"/>
        </w:rPr>
        <w:t>purpose</w:t>
      </w:r>
      <w:r w:rsidRPr="00713979">
        <w:rPr>
          <w:spacing w:val="-4"/>
          <w:sz w:val="24"/>
          <w:szCs w:val="24"/>
        </w:rPr>
        <w:t xml:space="preserve"> </w:t>
      </w:r>
      <w:r w:rsidRPr="00713979">
        <w:rPr>
          <w:sz w:val="24"/>
          <w:szCs w:val="24"/>
        </w:rPr>
        <w:t>of the</w:t>
      </w:r>
      <w:r w:rsidRPr="00713979">
        <w:rPr>
          <w:spacing w:val="-4"/>
          <w:sz w:val="24"/>
          <w:szCs w:val="24"/>
        </w:rPr>
        <w:t xml:space="preserve"> </w:t>
      </w:r>
      <w:r w:rsidRPr="00713979">
        <w:rPr>
          <w:sz w:val="24"/>
          <w:szCs w:val="24"/>
        </w:rPr>
        <w:t>role</w:t>
      </w:r>
      <w:r w:rsidRPr="00713979">
        <w:rPr>
          <w:spacing w:val="-4"/>
          <w:sz w:val="24"/>
          <w:szCs w:val="24"/>
        </w:rPr>
        <w:t xml:space="preserve"> </w:t>
      </w:r>
      <w:r w:rsidRPr="00713979">
        <w:rPr>
          <w:sz w:val="24"/>
          <w:szCs w:val="24"/>
        </w:rPr>
        <w:t>and</w:t>
      </w:r>
      <w:r w:rsidRPr="00713979">
        <w:rPr>
          <w:spacing w:val="-4"/>
          <w:sz w:val="24"/>
          <w:szCs w:val="24"/>
        </w:rPr>
        <w:t xml:space="preserve"> </w:t>
      </w:r>
      <w:r w:rsidRPr="00713979">
        <w:rPr>
          <w:sz w:val="24"/>
          <w:szCs w:val="24"/>
        </w:rPr>
        <w:t>the</w:t>
      </w:r>
      <w:r w:rsidRPr="00713979">
        <w:rPr>
          <w:spacing w:val="-4"/>
          <w:sz w:val="24"/>
          <w:szCs w:val="24"/>
        </w:rPr>
        <w:t xml:space="preserve"> </w:t>
      </w:r>
      <w:r w:rsidRPr="00713979">
        <w:rPr>
          <w:sz w:val="24"/>
          <w:szCs w:val="24"/>
        </w:rPr>
        <w:t>key functions attached to that and measure the significance of those</w:t>
      </w:r>
      <w:r>
        <w:rPr>
          <w:sz w:val="24"/>
          <w:szCs w:val="24"/>
        </w:rPr>
        <w:t xml:space="preserve"> and the frequency of tasks.</w:t>
      </w:r>
    </w:p>
    <w:p w14:paraId="284326BA" w14:textId="684AA082" w:rsidR="008E348B" w:rsidRDefault="008E348B" w:rsidP="00512015">
      <w:pPr>
        <w:pStyle w:val="BodyText"/>
        <w:spacing w:before="201"/>
        <w:ind w:left="1538" w:right="1182"/>
        <w:rPr>
          <w:spacing w:val="-2"/>
        </w:rPr>
      </w:pPr>
      <w:r>
        <w:t>This</w:t>
      </w:r>
      <w:r>
        <w:rPr>
          <w:spacing w:val="-3"/>
        </w:rPr>
        <w:t xml:space="preserve"> </w:t>
      </w:r>
      <w:r>
        <w:t>is</w:t>
      </w:r>
      <w:r>
        <w:rPr>
          <w:spacing w:val="-5"/>
        </w:rPr>
        <w:t xml:space="preserve"> </w:t>
      </w:r>
      <w:r>
        <w:t>a</w:t>
      </w:r>
      <w:r>
        <w:rPr>
          <w:spacing w:val="-4"/>
        </w:rPr>
        <w:t xml:space="preserve"> </w:t>
      </w:r>
      <w:r>
        <w:t>management</w:t>
      </w:r>
      <w:r>
        <w:rPr>
          <w:spacing w:val="-4"/>
        </w:rPr>
        <w:t xml:space="preserve"> </w:t>
      </w:r>
      <w:r w:rsidR="00EF7D78">
        <w:t>process;</w:t>
      </w:r>
      <w:r>
        <w:rPr>
          <w:spacing w:val="-4"/>
        </w:rPr>
        <w:t xml:space="preserve"> </w:t>
      </w:r>
      <w:r>
        <w:t>however</w:t>
      </w:r>
      <w:r>
        <w:rPr>
          <w:spacing w:val="-2"/>
        </w:rPr>
        <w:t xml:space="preserve"> </w:t>
      </w:r>
      <w:r>
        <w:t>it</w:t>
      </w:r>
      <w:r>
        <w:rPr>
          <w:spacing w:val="-3"/>
        </w:rPr>
        <w:t xml:space="preserve"> </w:t>
      </w:r>
      <w:r>
        <w:t>is</w:t>
      </w:r>
      <w:r>
        <w:rPr>
          <w:spacing w:val="-3"/>
        </w:rPr>
        <w:t xml:space="preserve"> </w:t>
      </w:r>
      <w:r>
        <w:t>good</w:t>
      </w:r>
      <w:r>
        <w:rPr>
          <w:spacing w:val="-2"/>
        </w:rPr>
        <w:t xml:space="preserve"> </w:t>
      </w:r>
      <w:r>
        <w:t>practice</w:t>
      </w:r>
      <w:r>
        <w:rPr>
          <w:spacing w:val="-2"/>
        </w:rPr>
        <w:t xml:space="preserve"> </w:t>
      </w:r>
      <w:r>
        <w:t>to</w:t>
      </w:r>
      <w:r>
        <w:rPr>
          <w:spacing w:val="-4"/>
        </w:rPr>
        <w:t xml:space="preserve"> </w:t>
      </w:r>
      <w:r>
        <w:t>share</w:t>
      </w:r>
      <w:r>
        <w:rPr>
          <w:spacing w:val="-7"/>
        </w:rPr>
        <w:t xml:space="preserve"> </w:t>
      </w:r>
      <w:r>
        <w:t xml:space="preserve">proposed assimilations with staff and trade unions during consultation on the service </w:t>
      </w:r>
      <w:r>
        <w:rPr>
          <w:spacing w:val="-2"/>
        </w:rPr>
        <w:t>review.</w:t>
      </w:r>
    </w:p>
    <w:p w14:paraId="5B3A95A5" w14:textId="11A1D4A0" w:rsidR="00EF7D78" w:rsidRPr="00EF7D78" w:rsidRDefault="00EF7D78" w:rsidP="00512015">
      <w:pPr>
        <w:pStyle w:val="BodyText"/>
        <w:spacing w:before="201"/>
        <w:ind w:left="1440" w:right="1182" w:firstLine="98"/>
        <w:rPr>
          <w:i/>
          <w:iCs/>
          <w:u w:val="single"/>
        </w:rPr>
      </w:pPr>
      <w:r w:rsidRPr="00EF7D78">
        <w:rPr>
          <w:i/>
          <w:iCs/>
          <w:spacing w:val="-2"/>
          <w:u w:val="single"/>
        </w:rPr>
        <w:t xml:space="preserve">Claimed assimilation </w:t>
      </w:r>
    </w:p>
    <w:p w14:paraId="33317B0C" w14:textId="0BC4D2C2" w:rsidR="008E348B" w:rsidRDefault="008E348B" w:rsidP="00512015">
      <w:pPr>
        <w:pStyle w:val="BodyText"/>
        <w:spacing w:before="200"/>
        <w:ind w:left="1538" w:right="1170"/>
      </w:pPr>
      <w:r>
        <w:t xml:space="preserve">An employee may ‘claim’ assimilation to any post on the structure if they believe that the new post is substantially their existing post. Any claims must be in writing and will be considered by the </w:t>
      </w:r>
      <w:r w:rsidR="00EF7D78">
        <w:t xml:space="preserve">Town Clerk (or Chair of the </w:t>
      </w:r>
      <w:r w:rsidR="000547CD">
        <w:t>Town Council’s HR Committee</w:t>
      </w:r>
      <w:r w:rsidR="00EF7D78">
        <w:t xml:space="preserve"> if appropriate) </w:t>
      </w:r>
      <w:r>
        <w:t>in the first instance.</w:t>
      </w:r>
      <w:r>
        <w:rPr>
          <w:spacing w:val="-2"/>
        </w:rPr>
        <w:t xml:space="preserve"> </w:t>
      </w:r>
      <w:r>
        <w:t>Claims</w:t>
      </w:r>
      <w:r>
        <w:rPr>
          <w:spacing w:val="-5"/>
        </w:rPr>
        <w:t xml:space="preserve"> </w:t>
      </w:r>
      <w:r>
        <w:t>must</w:t>
      </w:r>
      <w:r>
        <w:rPr>
          <w:spacing w:val="-4"/>
        </w:rPr>
        <w:t xml:space="preserve"> </w:t>
      </w:r>
      <w:r>
        <w:t>be</w:t>
      </w:r>
      <w:r>
        <w:rPr>
          <w:spacing w:val="-2"/>
        </w:rPr>
        <w:t xml:space="preserve"> </w:t>
      </w:r>
      <w:r>
        <w:t>received</w:t>
      </w:r>
      <w:r>
        <w:rPr>
          <w:spacing w:val="-2"/>
        </w:rPr>
        <w:t xml:space="preserve"> </w:t>
      </w:r>
      <w:r>
        <w:t>without</w:t>
      </w:r>
      <w:r>
        <w:rPr>
          <w:spacing w:val="-4"/>
        </w:rPr>
        <w:t xml:space="preserve"> </w:t>
      </w:r>
      <w:r>
        <w:t>delay</w:t>
      </w:r>
      <w:r>
        <w:rPr>
          <w:spacing w:val="-5"/>
        </w:rPr>
        <w:t xml:space="preserve"> </w:t>
      </w:r>
      <w:r>
        <w:t>and</w:t>
      </w:r>
      <w:r>
        <w:rPr>
          <w:spacing w:val="-2"/>
        </w:rPr>
        <w:t xml:space="preserve"> </w:t>
      </w:r>
      <w:r>
        <w:t>certainly</w:t>
      </w:r>
      <w:r>
        <w:rPr>
          <w:spacing w:val="-5"/>
        </w:rPr>
        <w:t xml:space="preserve"> </w:t>
      </w:r>
      <w:r>
        <w:t>before</w:t>
      </w:r>
      <w:r>
        <w:rPr>
          <w:spacing w:val="-5"/>
        </w:rPr>
        <w:t xml:space="preserve"> </w:t>
      </w:r>
      <w:r>
        <w:t>any</w:t>
      </w:r>
      <w:r>
        <w:rPr>
          <w:spacing w:val="-5"/>
        </w:rPr>
        <w:t xml:space="preserve"> </w:t>
      </w:r>
      <w:r>
        <w:t>new posts are advertised.</w:t>
      </w:r>
    </w:p>
    <w:p w14:paraId="0E82B56A" w14:textId="3F263D55" w:rsidR="008E348B" w:rsidRDefault="008E348B" w:rsidP="00512015">
      <w:pPr>
        <w:pStyle w:val="BodyText"/>
        <w:spacing w:before="200"/>
        <w:ind w:left="1538" w:right="1087"/>
        <w:rPr>
          <w:sz w:val="8"/>
        </w:rPr>
      </w:pPr>
      <w:r>
        <w:t>The</w:t>
      </w:r>
      <w:r>
        <w:rPr>
          <w:spacing w:val="-4"/>
        </w:rPr>
        <w:t xml:space="preserve"> </w:t>
      </w:r>
      <w:r>
        <w:t>definition</w:t>
      </w:r>
      <w:r>
        <w:rPr>
          <w:spacing w:val="-4"/>
        </w:rPr>
        <w:t xml:space="preserve"> </w:t>
      </w:r>
      <w:r>
        <w:t>of</w:t>
      </w:r>
      <w:r>
        <w:rPr>
          <w:spacing w:val="-4"/>
        </w:rPr>
        <w:t xml:space="preserve"> </w:t>
      </w:r>
      <w:r>
        <w:t>"substantially"</w:t>
      </w:r>
      <w:r>
        <w:rPr>
          <w:spacing w:val="-3"/>
        </w:rPr>
        <w:t xml:space="preserve"> </w:t>
      </w:r>
      <w:r>
        <w:t>with</w:t>
      </w:r>
      <w:r>
        <w:rPr>
          <w:spacing w:val="-4"/>
        </w:rPr>
        <w:t xml:space="preserve"> </w:t>
      </w:r>
      <w:r>
        <w:t>regard</w:t>
      </w:r>
      <w:r>
        <w:rPr>
          <w:spacing w:val="-4"/>
        </w:rPr>
        <w:t xml:space="preserve"> </w:t>
      </w:r>
      <w:r>
        <w:t>to</w:t>
      </w:r>
      <w:r>
        <w:rPr>
          <w:spacing w:val="-6"/>
        </w:rPr>
        <w:t xml:space="preserve"> </w:t>
      </w:r>
      <w:r>
        <w:t>claiming</w:t>
      </w:r>
      <w:r>
        <w:rPr>
          <w:spacing w:val="-5"/>
        </w:rPr>
        <w:t xml:space="preserve"> </w:t>
      </w:r>
      <w:r>
        <w:t>assimilation</w:t>
      </w:r>
      <w:r>
        <w:rPr>
          <w:spacing w:val="-6"/>
        </w:rPr>
        <w:t xml:space="preserve"> </w:t>
      </w:r>
      <w:r>
        <w:t>means</w:t>
      </w:r>
      <w:r>
        <w:rPr>
          <w:spacing w:val="-4"/>
        </w:rPr>
        <w:t xml:space="preserve"> </w:t>
      </w:r>
      <w:r>
        <w:t>that an employee must be able to demonstrate that they are currently carrying out at</w:t>
      </w:r>
      <w:r>
        <w:rPr>
          <w:spacing w:val="-1"/>
        </w:rPr>
        <w:t xml:space="preserve"> </w:t>
      </w:r>
      <w:r>
        <w:t>least</w:t>
      </w:r>
      <w:r>
        <w:rPr>
          <w:spacing w:val="80"/>
        </w:rPr>
        <w:t xml:space="preserve"> </w:t>
      </w:r>
      <w:r>
        <w:t>50%</w:t>
      </w:r>
      <w:r>
        <w:rPr>
          <w:spacing w:val="-3"/>
        </w:rPr>
        <w:t xml:space="preserve"> </w:t>
      </w:r>
      <w:r>
        <w:t>of the</w:t>
      </w:r>
      <w:r>
        <w:rPr>
          <w:spacing w:val="-3"/>
        </w:rPr>
        <w:t xml:space="preserve"> </w:t>
      </w:r>
      <w:r>
        <w:t>duties</w:t>
      </w:r>
      <w:r>
        <w:rPr>
          <w:spacing w:val="-1"/>
        </w:rPr>
        <w:t xml:space="preserve"> </w:t>
      </w:r>
      <w:r>
        <w:t>and</w:t>
      </w:r>
      <w:r>
        <w:rPr>
          <w:spacing w:val="-1"/>
        </w:rPr>
        <w:t xml:space="preserve"> </w:t>
      </w:r>
      <w:r>
        <w:t>responsibilities</w:t>
      </w:r>
      <w:r>
        <w:rPr>
          <w:spacing w:val="-1"/>
        </w:rPr>
        <w:t xml:space="preserve"> </w:t>
      </w:r>
      <w:r>
        <w:t>of the</w:t>
      </w:r>
      <w:r>
        <w:rPr>
          <w:spacing w:val="-3"/>
        </w:rPr>
        <w:t xml:space="preserve"> </w:t>
      </w:r>
      <w:r>
        <w:t>new</w:t>
      </w:r>
      <w:r>
        <w:rPr>
          <w:spacing w:val="-4"/>
        </w:rPr>
        <w:t xml:space="preserve"> </w:t>
      </w:r>
      <w:r>
        <w:t xml:space="preserve">role. </w:t>
      </w:r>
    </w:p>
    <w:p w14:paraId="477661A9" w14:textId="675153C2" w:rsidR="008E348B" w:rsidRDefault="008E348B" w:rsidP="00512015">
      <w:pPr>
        <w:pStyle w:val="BodyText"/>
        <w:spacing w:before="92"/>
        <w:ind w:left="1440" w:right="1182"/>
      </w:pPr>
      <w:r>
        <w:t>The</w:t>
      </w:r>
      <w:r>
        <w:rPr>
          <w:spacing w:val="-3"/>
        </w:rPr>
        <w:t xml:space="preserve"> </w:t>
      </w:r>
      <w:r w:rsidR="00EF7D78">
        <w:rPr>
          <w:spacing w:val="-3"/>
        </w:rPr>
        <w:t xml:space="preserve">Town Clerk </w:t>
      </w:r>
      <w:r w:rsidR="00EF7D78">
        <w:t xml:space="preserve">(or Chair of the </w:t>
      </w:r>
      <w:r w:rsidR="000547CD">
        <w:t>Town Council’s HR Committee</w:t>
      </w:r>
      <w:r w:rsidR="00EF7D78">
        <w:t xml:space="preserve"> if appropriate) </w:t>
      </w:r>
      <w:r>
        <w:t>will</w:t>
      </w:r>
      <w:r>
        <w:rPr>
          <w:spacing w:val="-4"/>
        </w:rPr>
        <w:t xml:space="preserve"> </w:t>
      </w:r>
      <w:r>
        <w:t>consider</w:t>
      </w:r>
      <w:r>
        <w:rPr>
          <w:spacing w:val="-3"/>
        </w:rPr>
        <w:t xml:space="preserve"> </w:t>
      </w:r>
      <w:r>
        <w:t>all</w:t>
      </w:r>
      <w:r>
        <w:rPr>
          <w:spacing w:val="-4"/>
        </w:rPr>
        <w:t xml:space="preserve"> </w:t>
      </w:r>
      <w:r>
        <w:t>such</w:t>
      </w:r>
      <w:r>
        <w:rPr>
          <w:spacing w:val="-3"/>
        </w:rPr>
        <w:t xml:space="preserve"> </w:t>
      </w:r>
      <w:r>
        <w:t>claims</w:t>
      </w:r>
      <w:r>
        <w:rPr>
          <w:spacing w:val="-3"/>
        </w:rPr>
        <w:t xml:space="preserve"> </w:t>
      </w:r>
      <w:r>
        <w:t>and</w:t>
      </w:r>
      <w:r>
        <w:rPr>
          <w:spacing w:val="-4"/>
        </w:rPr>
        <w:t xml:space="preserve"> </w:t>
      </w:r>
      <w:r>
        <w:t>decide</w:t>
      </w:r>
      <w:r>
        <w:rPr>
          <w:spacing w:val="-3"/>
        </w:rPr>
        <w:t xml:space="preserve"> </w:t>
      </w:r>
      <w:r>
        <w:t>to</w:t>
      </w:r>
      <w:r>
        <w:rPr>
          <w:spacing w:val="-4"/>
        </w:rPr>
        <w:t xml:space="preserve"> </w:t>
      </w:r>
      <w:r>
        <w:t>either</w:t>
      </w:r>
      <w:r>
        <w:rPr>
          <w:spacing w:val="-3"/>
        </w:rPr>
        <w:t xml:space="preserve"> </w:t>
      </w:r>
      <w:r>
        <w:t>accept the claim and make the appointment accordingly or to reject the claim, for which</w:t>
      </w:r>
      <w:r>
        <w:rPr>
          <w:spacing w:val="-4"/>
        </w:rPr>
        <w:t xml:space="preserve"> </w:t>
      </w:r>
      <w:r>
        <w:t>grounds</w:t>
      </w:r>
      <w:r>
        <w:rPr>
          <w:spacing w:val="-4"/>
        </w:rPr>
        <w:t xml:space="preserve"> </w:t>
      </w:r>
      <w:r>
        <w:t>will</w:t>
      </w:r>
      <w:r>
        <w:rPr>
          <w:spacing w:val="-5"/>
        </w:rPr>
        <w:t xml:space="preserve"> </w:t>
      </w:r>
      <w:r>
        <w:t>be</w:t>
      </w:r>
      <w:r>
        <w:rPr>
          <w:spacing w:val="-6"/>
        </w:rPr>
        <w:t xml:space="preserve"> </w:t>
      </w:r>
      <w:r>
        <w:t>provided.</w:t>
      </w:r>
      <w:r>
        <w:rPr>
          <w:spacing w:val="-4"/>
        </w:rPr>
        <w:t xml:space="preserve"> </w:t>
      </w:r>
      <w:r>
        <w:t>If</w:t>
      </w:r>
      <w:r>
        <w:rPr>
          <w:spacing w:val="-4"/>
        </w:rPr>
        <w:t xml:space="preserve"> </w:t>
      </w:r>
      <w:r>
        <w:t>an</w:t>
      </w:r>
      <w:r>
        <w:rPr>
          <w:spacing w:val="-6"/>
        </w:rPr>
        <w:t xml:space="preserve"> </w:t>
      </w:r>
      <w:r>
        <w:t>employee</w:t>
      </w:r>
      <w:r>
        <w:rPr>
          <w:spacing w:val="-4"/>
        </w:rPr>
        <w:t xml:space="preserve"> </w:t>
      </w:r>
      <w:r>
        <w:t>remains</w:t>
      </w:r>
      <w:r>
        <w:rPr>
          <w:spacing w:val="-6"/>
        </w:rPr>
        <w:t xml:space="preserve"> </w:t>
      </w:r>
      <w:r>
        <w:t>dissatisfied</w:t>
      </w:r>
      <w:r>
        <w:rPr>
          <w:spacing w:val="-6"/>
        </w:rPr>
        <w:t xml:space="preserve"> </w:t>
      </w:r>
      <w:r>
        <w:t xml:space="preserve">following the decision a further appeal can be </w:t>
      </w:r>
      <w:r w:rsidR="00EF7D78">
        <w:t>considered at a meeting of the full Town Council.</w:t>
      </w:r>
    </w:p>
    <w:p w14:paraId="238D70CB" w14:textId="77777777" w:rsidR="008E348B" w:rsidRDefault="008E348B" w:rsidP="00512015">
      <w:pPr>
        <w:pStyle w:val="BodyText"/>
        <w:spacing w:before="199"/>
        <w:ind w:left="1440" w:right="1182"/>
      </w:pPr>
      <w:r>
        <w:t>Within a service review there is a potential for a reduction in the number of posts</w:t>
      </w:r>
      <w:r>
        <w:rPr>
          <w:spacing w:val="-5"/>
        </w:rPr>
        <w:t xml:space="preserve"> </w:t>
      </w:r>
      <w:r>
        <w:t>available.</w:t>
      </w:r>
      <w:r>
        <w:rPr>
          <w:spacing w:val="-5"/>
        </w:rPr>
        <w:t xml:space="preserve"> </w:t>
      </w:r>
      <w:r>
        <w:t>Therefore,</w:t>
      </w:r>
      <w:r>
        <w:rPr>
          <w:spacing w:val="-2"/>
        </w:rPr>
        <w:t xml:space="preserve"> </w:t>
      </w:r>
      <w:r>
        <w:t>in</w:t>
      </w:r>
      <w:r>
        <w:rPr>
          <w:spacing w:val="-3"/>
        </w:rPr>
        <w:t xml:space="preserve"> </w:t>
      </w:r>
      <w:r>
        <w:t>such</w:t>
      </w:r>
      <w:r>
        <w:rPr>
          <w:spacing w:val="-3"/>
        </w:rPr>
        <w:t xml:space="preserve"> </w:t>
      </w:r>
      <w:r>
        <w:t>circumstances</w:t>
      </w:r>
      <w:r>
        <w:rPr>
          <w:spacing w:val="-3"/>
        </w:rPr>
        <w:t xml:space="preserve"> </w:t>
      </w:r>
      <w:r>
        <w:t>it</w:t>
      </w:r>
      <w:r>
        <w:rPr>
          <w:spacing w:val="-3"/>
        </w:rPr>
        <w:t xml:space="preserve"> </w:t>
      </w:r>
      <w:r>
        <w:t>is</w:t>
      </w:r>
      <w:r>
        <w:rPr>
          <w:spacing w:val="-4"/>
        </w:rPr>
        <w:t xml:space="preserve"> </w:t>
      </w:r>
      <w:r>
        <w:t>likely</w:t>
      </w:r>
      <w:r>
        <w:rPr>
          <w:spacing w:val="-6"/>
        </w:rPr>
        <w:t xml:space="preserve"> </w:t>
      </w:r>
      <w:r>
        <w:t>that</w:t>
      </w:r>
      <w:r>
        <w:rPr>
          <w:spacing w:val="-5"/>
        </w:rPr>
        <w:t xml:space="preserve"> </w:t>
      </w:r>
      <w:r>
        <w:t>assimilation would not be possible if there are more employees than posts.</w:t>
      </w:r>
    </w:p>
    <w:p w14:paraId="2B9DB40C" w14:textId="4C81EDCC" w:rsidR="00F75686" w:rsidRDefault="008E348B" w:rsidP="00512015">
      <w:pPr>
        <w:pStyle w:val="BodyText"/>
        <w:spacing w:before="202"/>
        <w:ind w:left="1440" w:right="1146"/>
      </w:pPr>
      <w:r>
        <w:t>If this is the case, those employees who would normally be assimilated would instead be ring-fenced for the post(s).</w:t>
      </w:r>
      <w:r>
        <w:rPr>
          <w:spacing w:val="40"/>
        </w:rPr>
        <w:t xml:space="preserve"> </w:t>
      </w:r>
      <w:r>
        <w:t>A competitive selection process will then be held. The process would normally involve an interview and relevant methods of assessment, if appropriate</w:t>
      </w:r>
      <w:r w:rsidR="00F75686">
        <w:t xml:space="preserve"> as approved by the </w:t>
      </w:r>
      <w:r w:rsidR="000547CD">
        <w:lastRenderedPageBreak/>
        <w:t>Town Council’s HR Committee</w:t>
      </w:r>
      <w:r w:rsidR="00F75686">
        <w:t>.</w:t>
      </w:r>
    </w:p>
    <w:p w14:paraId="042CD632" w14:textId="3C1A400E" w:rsidR="008E348B" w:rsidRDefault="008E348B" w:rsidP="00512015">
      <w:pPr>
        <w:pStyle w:val="BodyText"/>
        <w:spacing w:before="202"/>
        <w:ind w:left="1440" w:right="1146"/>
      </w:pPr>
      <w:r>
        <w:t>Managers need to note that if the outcome of any interview process is that employees are going to be left without a post and therefore potentially made redundant, that any process they</w:t>
      </w:r>
      <w:r>
        <w:rPr>
          <w:spacing w:val="-5"/>
        </w:rPr>
        <w:t xml:space="preserve"> </w:t>
      </w:r>
      <w:r>
        <w:t>use</w:t>
      </w:r>
      <w:r>
        <w:rPr>
          <w:spacing w:val="-3"/>
        </w:rPr>
        <w:t xml:space="preserve"> </w:t>
      </w:r>
      <w:r>
        <w:t>will</w:t>
      </w:r>
      <w:r>
        <w:rPr>
          <w:spacing w:val="-4"/>
        </w:rPr>
        <w:t xml:space="preserve"> </w:t>
      </w:r>
      <w:r>
        <w:t>effectively</w:t>
      </w:r>
      <w:r>
        <w:rPr>
          <w:spacing w:val="-4"/>
        </w:rPr>
        <w:t xml:space="preserve"> </w:t>
      </w:r>
      <w:r>
        <w:t>be</w:t>
      </w:r>
      <w:r>
        <w:rPr>
          <w:spacing w:val="-4"/>
        </w:rPr>
        <w:t xml:space="preserve"> </w:t>
      </w:r>
      <w:r>
        <w:t>a</w:t>
      </w:r>
      <w:r>
        <w:rPr>
          <w:spacing w:val="-3"/>
        </w:rPr>
        <w:t xml:space="preserve"> </w:t>
      </w:r>
      <w:r>
        <w:t>redundancy</w:t>
      </w:r>
      <w:r>
        <w:rPr>
          <w:spacing w:val="-5"/>
        </w:rPr>
        <w:t xml:space="preserve"> </w:t>
      </w:r>
      <w:r>
        <w:t>selection</w:t>
      </w:r>
      <w:r>
        <w:rPr>
          <w:spacing w:val="-3"/>
        </w:rPr>
        <w:t xml:space="preserve"> </w:t>
      </w:r>
      <w:r>
        <w:t>criteria.</w:t>
      </w:r>
      <w:r>
        <w:rPr>
          <w:spacing w:val="40"/>
        </w:rPr>
        <w:t xml:space="preserve"> </w:t>
      </w:r>
      <w:r>
        <w:t>In</w:t>
      </w:r>
      <w:r>
        <w:rPr>
          <w:spacing w:val="-4"/>
        </w:rPr>
        <w:t xml:space="preserve"> </w:t>
      </w:r>
      <w:r>
        <w:t xml:space="preserve">such circumstances </w:t>
      </w:r>
      <w:r w:rsidR="00F75686">
        <w:t>KTC will week advice from their HR advisors.</w:t>
      </w:r>
    </w:p>
    <w:p w14:paraId="17A5F293" w14:textId="7C68B25D" w:rsidR="008E348B" w:rsidRDefault="008E348B" w:rsidP="00512015">
      <w:pPr>
        <w:pStyle w:val="BodyText"/>
        <w:spacing w:before="202"/>
        <w:ind w:left="1440" w:right="1113"/>
        <w:jc w:val="both"/>
      </w:pPr>
      <w:r>
        <w:t>It should be noted that the provisions of Regulation 10 of the Maternity and Parental</w:t>
      </w:r>
      <w:r>
        <w:rPr>
          <w:spacing w:val="-3"/>
        </w:rPr>
        <w:t xml:space="preserve"> </w:t>
      </w:r>
      <w:r>
        <w:t>Leave</w:t>
      </w:r>
      <w:r>
        <w:rPr>
          <w:spacing w:val="-2"/>
        </w:rPr>
        <w:t xml:space="preserve"> </w:t>
      </w:r>
      <w:r>
        <w:t>Regulations</w:t>
      </w:r>
      <w:r>
        <w:rPr>
          <w:spacing w:val="-2"/>
        </w:rPr>
        <w:t xml:space="preserve"> </w:t>
      </w:r>
      <w:r>
        <w:t>1999</w:t>
      </w:r>
      <w:r>
        <w:rPr>
          <w:spacing w:val="-2"/>
        </w:rPr>
        <w:t xml:space="preserve"> </w:t>
      </w:r>
      <w:r>
        <w:t>give</w:t>
      </w:r>
      <w:r>
        <w:rPr>
          <w:spacing w:val="-2"/>
        </w:rPr>
        <w:t xml:space="preserve"> </w:t>
      </w:r>
      <w:r>
        <w:t>precedence</w:t>
      </w:r>
      <w:r>
        <w:rPr>
          <w:spacing w:val="-2"/>
        </w:rPr>
        <w:t xml:space="preserve"> </w:t>
      </w:r>
      <w:r>
        <w:t>in</w:t>
      </w:r>
      <w:r>
        <w:rPr>
          <w:spacing w:val="-2"/>
        </w:rPr>
        <w:t xml:space="preserve"> </w:t>
      </w:r>
      <w:r>
        <w:t>redundancy</w:t>
      </w:r>
      <w:r>
        <w:rPr>
          <w:spacing w:val="-5"/>
        </w:rPr>
        <w:t xml:space="preserve"> </w:t>
      </w:r>
      <w:r>
        <w:t>situations</w:t>
      </w:r>
      <w:r>
        <w:rPr>
          <w:spacing w:val="-2"/>
        </w:rPr>
        <w:t xml:space="preserve"> </w:t>
      </w:r>
      <w:r>
        <w:t xml:space="preserve">to employees absent on maternity leave over other employees to suitable alternative vacancies. Therefore if </w:t>
      </w:r>
      <w:r w:rsidR="00F75686">
        <w:t xml:space="preserve">KTC </w:t>
      </w:r>
      <w:r>
        <w:t xml:space="preserve">have any employees for whom this applies </w:t>
      </w:r>
      <w:r w:rsidR="00F75686">
        <w:t>they will first d</w:t>
      </w:r>
      <w:r>
        <w:t xml:space="preserve">iscuss the application of the regulations with </w:t>
      </w:r>
      <w:r w:rsidR="00F75686">
        <w:t>their HR advisors.</w:t>
      </w:r>
    </w:p>
    <w:p w14:paraId="578F836F" w14:textId="15B52107" w:rsidR="009A2B04" w:rsidRPr="00225184" w:rsidRDefault="00225184" w:rsidP="00225184">
      <w:pPr>
        <w:pStyle w:val="BodyText"/>
        <w:numPr>
          <w:ilvl w:val="2"/>
          <w:numId w:val="46"/>
        </w:numPr>
        <w:spacing w:before="202"/>
        <w:ind w:right="1113"/>
        <w:jc w:val="both"/>
        <w:rPr>
          <w:i/>
          <w:iCs/>
          <w:u w:val="single"/>
        </w:rPr>
      </w:pPr>
      <w:r w:rsidRPr="00225184">
        <w:rPr>
          <w:i/>
          <w:iCs/>
          <w:u w:val="single"/>
        </w:rPr>
        <w:t>Significant Changes / New Post</w:t>
      </w:r>
    </w:p>
    <w:p w14:paraId="60C0B899" w14:textId="704C1100" w:rsidR="00225184" w:rsidRDefault="00225184" w:rsidP="00512015">
      <w:pPr>
        <w:pStyle w:val="BodyText"/>
        <w:spacing w:before="202"/>
        <w:ind w:left="1440" w:right="1113"/>
        <w:jc w:val="both"/>
      </w:pPr>
      <w:r>
        <w:t>If an occupied post changes substantially in job content and/or grade following a restructure the post will be advertised. (see above for definition of ‘substantially’).</w:t>
      </w:r>
    </w:p>
    <w:p w14:paraId="153BC9B0" w14:textId="0A3A8005" w:rsidR="00225184" w:rsidRDefault="00225184" w:rsidP="00512015">
      <w:pPr>
        <w:pStyle w:val="BodyText"/>
        <w:spacing w:before="202"/>
        <w:ind w:left="1440" w:right="1113"/>
        <w:jc w:val="both"/>
      </w:pPr>
      <w:r>
        <w:t>Instead an assessment will be made if the primary purpose of the role and the key functions attached to that, the measure if their significance and the frequency of tasks.</w:t>
      </w:r>
    </w:p>
    <w:p w14:paraId="55269709" w14:textId="7FAD5643" w:rsidR="00225184" w:rsidRDefault="00225184" w:rsidP="00225184">
      <w:pPr>
        <w:pStyle w:val="BodyText"/>
        <w:numPr>
          <w:ilvl w:val="2"/>
          <w:numId w:val="46"/>
        </w:numPr>
        <w:spacing w:before="202"/>
        <w:ind w:right="1113"/>
        <w:jc w:val="both"/>
        <w:rPr>
          <w:i/>
          <w:iCs/>
          <w:u w:val="single"/>
        </w:rPr>
      </w:pPr>
      <w:r w:rsidRPr="00225184">
        <w:rPr>
          <w:i/>
          <w:iCs/>
          <w:u w:val="single"/>
        </w:rPr>
        <w:t>Multiple post holders</w:t>
      </w:r>
    </w:p>
    <w:p w14:paraId="37D3361C" w14:textId="5BE48905" w:rsidR="00225184" w:rsidRDefault="00225184" w:rsidP="00512015">
      <w:pPr>
        <w:pStyle w:val="BodyText"/>
        <w:spacing w:before="202"/>
        <w:ind w:left="1440" w:right="1113"/>
        <w:jc w:val="both"/>
      </w:pPr>
      <w:r>
        <w:t xml:space="preserve">Within a staffing review there is a potential for a reduction in the number of posts available. Therefore in such circumstances it is likely that assimilation would not be possible if there are more </w:t>
      </w:r>
      <w:r w:rsidR="00AD345B">
        <w:t>employees than posts.</w:t>
      </w:r>
    </w:p>
    <w:p w14:paraId="41EA1B24" w14:textId="3FE30CC6" w:rsidR="00AD345B" w:rsidRDefault="00AD345B" w:rsidP="00512015">
      <w:pPr>
        <w:pStyle w:val="BodyText"/>
        <w:spacing w:before="202"/>
        <w:ind w:left="1440" w:right="1113"/>
        <w:jc w:val="both"/>
      </w:pPr>
      <w:r>
        <w:t xml:space="preserve">If this is the case, those employees who would normally be assimilated would instead be ring fenced for post(s). A competitive selection process, approved by the </w:t>
      </w:r>
      <w:r w:rsidR="000547CD">
        <w:t>Town Council’s HR Committee</w:t>
      </w:r>
      <w:r>
        <w:t xml:space="preserve"> will then be held. The process would normally be an interview and relevant methods of assessment if appropriate.</w:t>
      </w:r>
    </w:p>
    <w:p w14:paraId="29749F4E" w14:textId="42A5CD6C" w:rsidR="00AD345B" w:rsidRDefault="00AD345B" w:rsidP="00512015">
      <w:pPr>
        <w:pStyle w:val="BodyText"/>
        <w:spacing w:before="202"/>
        <w:ind w:left="1440" w:right="1113"/>
        <w:jc w:val="both"/>
      </w:pPr>
      <w:bookmarkStart w:id="0" w:name="_Hlk110324471"/>
      <w:r>
        <w:t xml:space="preserve">It should be noted that the provisions of Regulation 10 of the Maternity and Parental leave Regulations 1999 give precedence in redundancy situations to employees absent on maternity leave over other employees to suitable alternative vacancies. </w:t>
      </w:r>
    </w:p>
    <w:bookmarkEnd w:id="0"/>
    <w:p w14:paraId="4F0BC0E6" w14:textId="389BB9CD" w:rsidR="00225184" w:rsidRPr="00FF5CF1" w:rsidRDefault="00FF5CF1" w:rsidP="00FF5CF1">
      <w:pPr>
        <w:pStyle w:val="BodyText"/>
        <w:numPr>
          <w:ilvl w:val="2"/>
          <w:numId w:val="46"/>
        </w:numPr>
        <w:spacing w:before="202"/>
        <w:ind w:right="1113"/>
        <w:jc w:val="both"/>
        <w:rPr>
          <w:i/>
          <w:iCs/>
          <w:u w:val="single"/>
        </w:rPr>
      </w:pPr>
      <w:r w:rsidRPr="00FF5CF1">
        <w:rPr>
          <w:i/>
          <w:iCs/>
          <w:u w:val="single"/>
        </w:rPr>
        <w:t>New Posts</w:t>
      </w:r>
    </w:p>
    <w:p w14:paraId="34867D52" w14:textId="25DF9091" w:rsidR="00512015" w:rsidRDefault="00FF5CF1" w:rsidP="00512015">
      <w:pPr>
        <w:pStyle w:val="BodyText"/>
        <w:spacing w:before="202"/>
        <w:ind w:left="1440" w:right="1113"/>
        <w:jc w:val="both"/>
      </w:pPr>
      <w:r>
        <w:t>Where new posts are created as part of a restructure process it may be appropriate to ring fence those vacancies to the employees affected by the restructure in the first instance.</w:t>
      </w:r>
    </w:p>
    <w:p w14:paraId="69574AB6" w14:textId="77777777" w:rsidR="00FF5CF1" w:rsidRPr="00225184" w:rsidRDefault="00FF5CF1" w:rsidP="00512015">
      <w:pPr>
        <w:pStyle w:val="BodyText"/>
        <w:spacing w:before="202"/>
        <w:ind w:left="1440" w:right="1113"/>
        <w:jc w:val="both"/>
      </w:pPr>
      <w:r>
        <w:t xml:space="preserve">It should be noted that the provisions of Regulation 10 of the Maternity and Parental leave Regulations 1999 give precedence in redundancy situations to employees absent on maternity leave over other employees to suitable alternative vacancies. </w:t>
      </w:r>
    </w:p>
    <w:p w14:paraId="0E164598" w14:textId="62A2AB86" w:rsidR="00FF5CF1" w:rsidRDefault="00FF5CF1" w:rsidP="00512015">
      <w:pPr>
        <w:pStyle w:val="BodyText"/>
        <w:spacing w:before="202"/>
        <w:ind w:left="1440" w:right="1113"/>
        <w:jc w:val="both"/>
      </w:pPr>
      <w:r>
        <w:t>If the post cannot be filled through the ring fence process, it will be advertised following the recruitment and selection procedure.</w:t>
      </w:r>
    </w:p>
    <w:p w14:paraId="12018EEA" w14:textId="77777777" w:rsidR="004C6CD6" w:rsidRDefault="004C6CD6" w:rsidP="00512015">
      <w:pPr>
        <w:pStyle w:val="BodyText"/>
        <w:spacing w:before="202"/>
        <w:ind w:left="1440" w:right="1113"/>
        <w:jc w:val="both"/>
      </w:pPr>
    </w:p>
    <w:p w14:paraId="159B2499" w14:textId="02D27CBB" w:rsidR="00952785" w:rsidRDefault="00952785" w:rsidP="00512015">
      <w:pPr>
        <w:pStyle w:val="BodyText"/>
        <w:spacing w:before="202"/>
        <w:ind w:left="720" w:right="1113" w:firstLine="720"/>
        <w:jc w:val="both"/>
        <w:rPr>
          <w:i/>
          <w:iCs/>
          <w:u w:val="single"/>
        </w:rPr>
      </w:pPr>
      <w:r>
        <w:lastRenderedPageBreak/>
        <w:t xml:space="preserve">6.2.5 </w:t>
      </w:r>
      <w:r w:rsidRPr="00952785">
        <w:rPr>
          <w:i/>
          <w:iCs/>
          <w:u w:val="single"/>
        </w:rPr>
        <w:t>Appeals</w:t>
      </w:r>
    </w:p>
    <w:p w14:paraId="6007BD3E" w14:textId="07B53683" w:rsidR="00952785" w:rsidRPr="00952785" w:rsidRDefault="00952785" w:rsidP="00512015">
      <w:pPr>
        <w:pStyle w:val="BodyText"/>
        <w:spacing w:before="202"/>
        <w:ind w:left="1440" w:right="1113"/>
        <w:jc w:val="both"/>
      </w:pPr>
      <w:r>
        <w:t xml:space="preserve">Appeals will be allowed, heard by a Committee of KTC Elected Members appointed in accordance with Standing Orders. </w:t>
      </w:r>
    </w:p>
    <w:p w14:paraId="4992AAB7" w14:textId="52891D53" w:rsidR="00920C33" w:rsidRPr="00920C33" w:rsidRDefault="00920C33" w:rsidP="00920C33">
      <w:pPr>
        <w:pStyle w:val="BodyText"/>
        <w:numPr>
          <w:ilvl w:val="2"/>
          <w:numId w:val="46"/>
        </w:numPr>
        <w:spacing w:before="199"/>
        <w:ind w:right="1182"/>
        <w:rPr>
          <w:i/>
          <w:iCs/>
          <w:u w:val="single"/>
        </w:rPr>
      </w:pPr>
      <w:r w:rsidRPr="00920C33">
        <w:rPr>
          <w:i/>
          <w:iCs/>
          <w:u w:val="single"/>
        </w:rPr>
        <w:t>At Risk</w:t>
      </w:r>
    </w:p>
    <w:p w14:paraId="6CF58BC6" w14:textId="4059A16D" w:rsidR="00B94CEF" w:rsidRDefault="00B94CEF" w:rsidP="00920C33">
      <w:pPr>
        <w:pStyle w:val="BodyText"/>
        <w:spacing w:before="199"/>
        <w:ind w:left="1440" w:right="1182"/>
      </w:pPr>
      <w:r>
        <w:t>Following</w:t>
      </w:r>
      <w:r>
        <w:rPr>
          <w:spacing w:val="-5"/>
        </w:rPr>
        <w:t xml:space="preserve"> </w:t>
      </w:r>
      <w:r>
        <w:t>assimilation</w:t>
      </w:r>
      <w:r>
        <w:rPr>
          <w:spacing w:val="-6"/>
        </w:rPr>
        <w:t xml:space="preserve"> </w:t>
      </w:r>
      <w:r>
        <w:t>and</w:t>
      </w:r>
      <w:r>
        <w:rPr>
          <w:spacing w:val="-6"/>
        </w:rPr>
        <w:t xml:space="preserve"> </w:t>
      </w:r>
      <w:r>
        <w:t>the</w:t>
      </w:r>
      <w:r>
        <w:rPr>
          <w:spacing w:val="-6"/>
        </w:rPr>
        <w:t xml:space="preserve"> </w:t>
      </w:r>
      <w:r>
        <w:t>selection</w:t>
      </w:r>
      <w:r>
        <w:rPr>
          <w:spacing w:val="-4"/>
        </w:rPr>
        <w:t xml:space="preserve"> </w:t>
      </w:r>
      <w:r>
        <w:t>processes</w:t>
      </w:r>
      <w:r>
        <w:rPr>
          <w:spacing w:val="-4"/>
        </w:rPr>
        <w:t xml:space="preserve"> </w:t>
      </w:r>
      <w:r>
        <w:t>outlined</w:t>
      </w:r>
      <w:r>
        <w:rPr>
          <w:spacing w:val="-4"/>
        </w:rPr>
        <w:t xml:space="preserve"> </w:t>
      </w:r>
      <w:r>
        <w:t>above</w:t>
      </w:r>
      <w:r>
        <w:rPr>
          <w:spacing w:val="-4"/>
        </w:rPr>
        <w:t xml:space="preserve"> </w:t>
      </w:r>
      <w:r>
        <w:t>there</w:t>
      </w:r>
      <w:r>
        <w:rPr>
          <w:spacing w:val="-6"/>
        </w:rPr>
        <w:t xml:space="preserve"> </w:t>
      </w:r>
      <w:r>
        <w:t>may well be employees who have been unable to secure a post alongside a number of posts unfilled.</w:t>
      </w:r>
    </w:p>
    <w:p w14:paraId="23001B66" w14:textId="77777777" w:rsidR="00B94CEF" w:rsidRDefault="00B94CEF" w:rsidP="00920C33">
      <w:pPr>
        <w:pStyle w:val="BodyText"/>
        <w:spacing w:before="199"/>
        <w:ind w:left="1440" w:right="1087"/>
      </w:pPr>
      <w:r>
        <w:t>In such circumstances all unfilled posts must be offered to those employees without</w:t>
      </w:r>
      <w:r>
        <w:rPr>
          <w:spacing w:val="-3"/>
        </w:rPr>
        <w:t xml:space="preserve"> </w:t>
      </w:r>
      <w:r>
        <w:t>a</w:t>
      </w:r>
      <w:r>
        <w:rPr>
          <w:spacing w:val="-3"/>
        </w:rPr>
        <w:t xml:space="preserve"> </w:t>
      </w:r>
      <w:r>
        <w:t>post</w:t>
      </w:r>
      <w:r>
        <w:rPr>
          <w:spacing w:val="-3"/>
        </w:rPr>
        <w:t xml:space="preserve"> </w:t>
      </w:r>
      <w:r>
        <w:t>in</w:t>
      </w:r>
      <w:r>
        <w:rPr>
          <w:spacing w:val="-5"/>
        </w:rPr>
        <w:t xml:space="preserve"> </w:t>
      </w:r>
      <w:r>
        <w:t>the</w:t>
      </w:r>
      <w:r>
        <w:rPr>
          <w:spacing w:val="-7"/>
        </w:rPr>
        <w:t xml:space="preserve"> </w:t>
      </w:r>
      <w:r>
        <w:t>first</w:t>
      </w:r>
      <w:r>
        <w:rPr>
          <w:spacing w:val="-3"/>
        </w:rPr>
        <w:t xml:space="preserve"> </w:t>
      </w:r>
      <w:r>
        <w:t>instance.</w:t>
      </w:r>
      <w:r>
        <w:rPr>
          <w:spacing w:val="-5"/>
        </w:rPr>
        <w:t xml:space="preserve"> </w:t>
      </w:r>
      <w:r>
        <w:t>Employees</w:t>
      </w:r>
      <w:r>
        <w:rPr>
          <w:spacing w:val="-3"/>
        </w:rPr>
        <w:t xml:space="preserve"> </w:t>
      </w:r>
      <w:r>
        <w:t>will</w:t>
      </w:r>
      <w:r>
        <w:rPr>
          <w:spacing w:val="-4"/>
        </w:rPr>
        <w:t xml:space="preserve"> </w:t>
      </w:r>
      <w:r>
        <w:t>be</w:t>
      </w:r>
      <w:r>
        <w:rPr>
          <w:spacing w:val="-3"/>
        </w:rPr>
        <w:t xml:space="preserve"> </w:t>
      </w:r>
      <w:r>
        <w:t>provided</w:t>
      </w:r>
      <w:r>
        <w:rPr>
          <w:spacing w:val="-3"/>
        </w:rPr>
        <w:t xml:space="preserve"> </w:t>
      </w:r>
      <w:r>
        <w:t>with</w:t>
      </w:r>
      <w:r>
        <w:rPr>
          <w:spacing w:val="-3"/>
        </w:rPr>
        <w:t xml:space="preserve"> </w:t>
      </w:r>
      <w:r>
        <w:t>details</w:t>
      </w:r>
      <w:r>
        <w:rPr>
          <w:spacing w:val="-5"/>
        </w:rPr>
        <w:t xml:space="preserve"> </w:t>
      </w:r>
      <w:r>
        <w:t>of the posts and asked to ‘express an interest’ in posts they are suited to.</w:t>
      </w:r>
    </w:p>
    <w:p w14:paraId="5627E441" w14:textId="77777777" w:rsidR="00B94CEF" w:rsidRDefault="00B94CEF" w:rsidP="00920C33">
      <w:pPr>
        <w:pStyle w:val="BodyText"/>
        <w:spacing w:before="1"/>
        <w:ind w:left="1440" w:right="1134"/>
      </w:pPr>
      <w:r>
        <w:t>Suitability interviews will then take place and employees appointed where appropriate.</w:t>
      </w:r>
      <w:r>
        <w:rPr>
          <w:spacing w:val="-9"/>
        </w:rPr>
        <w:t xml:space="preserve"> </w:t>
      </w:r>
      <w:r>
        <w:t>Where</w:t>
      </w:r>
      <w:r>
        <w:rPr>
          <w:spacing w:val="-4"/>
        </w:rPr>
        <w:t xml:space="preserve"> </w:t>
      </w:r>
      <w:r>
        <w:t>more</w:t>
      </w:r>
      <w:r>
        <w:rPr>
          <w:spacing w:val="-2"/>
        </w:rPr>
        <w:t xml:space="preserve"> </w:t>
      </w:r>
      <w:r>
        <w:t>than</w:t>
      </w:r>
      <w:r>
        <w:rPr>
          <w:spacing w:val="-2"/>
        </w:rPr>
        <w:t xml:space="preserve"> </w:t>
      </w:r>
      <w:r>
        <w:t>one</w:t>
      </w:r>
      <w:r>
        <w:rPr>
          <w:spacing w:val="-4"/>
        </w:rPr>
        <w:t xml:space="preserve"> </w:t>
      </w:r>
      <w:r>
        <w:t>employee</w:t>
      </w:r>
      <w:r>
        <w:rPr>
          <w:spacing w:val="-4"/>
        </w:rPr>
        <w:t xml:space="preserve"> </w:t>
      </w:r>
      <w:r>
        <w:t>expresses</w:t>
      </w:r>
      <w:r>
        <w:rPr>
          <w:spacing w:val="-2"/>
        </w:rPr>
        <w:t xml:space="preserve"> </w:t>
      </w:r>
      <w:r>
        <w:t>an</w:t>
      </w:r>
      <w:r>
        <w:rPr>
          <w:spacing w:val="-2"/>
        </w:rPr>
        <w:t xml:space="preserve"> </w:t>
      </w:r>
      <w:r>
        <w:t>interest</w:t>
      </w:r>
      <w:r>
        <w:rPr>
          <w:spacing w:val="-4"/>
        </w:rPr>
        <w:t xml:space="preserve"> </w:t>
      </w:r>
      <w:r>
        <w:t>in</w:t>
      </w:r>
      <w:r>
        <w:rPr>
          <w:spacing w:val="-2"/>
        </w:rPr>
        <w:t xml:space="preserve"> </w:t>
      </w:r>
      <w:r>
        <w:t>a</w:t>
      </w:r>
      <w:r>
        <w:rPr>
          <w:spacing w:val="-3"/>
        </w:rPr>
        <w:t xml:space="preserve"> </w:t>
      </w:r>
      <w:r>
        <w:t>post</w:t>
      </w:r>
      <w:r>
        <w:rPr>
          <w:spacing w:val="-4"/>
        </w:rPr>
        <w:t xml:space="preserve"> </w:t>
      </w:r>
      <w:r>
        <w:t>a competitive process should take place.</w:t>
      </w:r>
    </w:p>
    <w:p w14:paraId="536C8766" w14:textId="77777777" w:rsidR="00B94CEF" w:rsidRDefault="00B94CEF" w:rsidP="00920C33">
      <w:pPr>
        <w:pStyle w:val="BodyText"/>
        <w:spacing w:before="202"/>
        <w:ind w:left="1278" w:firstLine="162"/>
        <w:jc w:val="both"/>
      </w:pPr>
      <w:r>
        <w:t>It</w:t>
      </w:r>
      <w:r>
        <w:rPr>
          <w:spacing w:val="-4"/>
        </w:rPr>
        <w:t xml:space="preserve"> </w:t>
      </w:r>
      <w:r>
        <w:t>is</w:t>
      </w:r>
      <w:r>
        <w:rPr>
          <w:spacing w:val="-2"/>
        </w:rPr>
        <w:t xml:space="preserve"> </w:t>
      </w:r>
      <w:r>
        <w:t>usual</w:t>
      </w:r>
      <w:r>
        <w:rPr>
          <w:spacing w:val="-3"/>
        </w:rPr>
        <w:t xml:space="preserve"> </w:t>
      </w:r>
      <w:r>
        <w:t>practice</w:t>
      </w:r>
      <w:r>
        <w:rPr>
          <w:spacing w:val="-1"/>
        </w:rPr>
        <w:t xml:space="preserve"> </w:t>
      </w:r>
      <w:r>
        <w:t>to</w:t>
      </w:r>
      <w:r>
        <w:rPr>
          <w:spacing w:val="-3"/>
        </w:rPr>
        <w:t xml:space="preserve"> </w:t>
      </w:r>
      <w:r>
        <w:t>appoint</w:t>
      </w:r>
      <w:r>
        <w:rPr>
          <w:spacing w:val="-2"/>
        </w:rPr>
        <w:t xml:space="preserve"> </w:t>
      </w:r>
      <w:r>
        <w:t>to</w:t>
      </w:r>
      <w:r>
        <w:rPr>
          <w:spacing w:val="-2"/>
        </w:rPr>
        <w:t xml:space="preserve"> </w:t>
      </w:r>
      <w:r>
        <w:t>higher</w:t>
      </w:r>
      <w:r>
        <w:rPr>
          <w:spacing w:val="-2"/>
        </w:rPr>
        <w:t xml:space="preserve"> </w:t>
      </w:r>
      <w:r>
        <w:t>graded</w:t>
      </w:r>
      <w:r>
        <w:rPr>
          <w:spacing w:val="-1"/>
        </w:rPr>
        <w:t xml:space="preserve"> </w:t>
      </w:r>
      <w:r>
        <w:t>posts</w:t>
      </w:r>
      <w:r>
        <w:rPr>
          <w:spacing w:val="-3"/>
        </w:rPr>
        <w:t xml:space="preserve"> </w:t>
      </w:r>
      <w:r>
        <w:rPr>
          <w:spacing w:val="-2"/>
        </w:rPr>
        <w:t>first.</w:t>
      </w:r>
    </w:p>
    <w:p w14:paraId="05934294" w14:textId="77777777" w:rsidR="00B94CEF" w:rsidRDefault="00B94CEF" w:rsidP="00B94CEF">
      <w:pPr>
        <w:jc w:val="both"/>
        <w:sectPr w:rsidR="00B94CEF" w:rsidSect="00B94CEF">
          <w:type w:val="continuous"/>
          <w:pgSz w:w="11910" w:h="16840"/>
          <w:pgMar w:top="1580" w:right="680" w:bottom="540" w:left="520" w:header="0" w:footer="355" w:gutter="0"/>
          <w:cols w:space="720"/>
        </w:sectPr>
      </w:pPr>
    </w:p>
    <w:p w14:paraId="7D6DD82A" w14:textId="77777777" w:rsidR="00B94CEF" w:rsidRDefault="00B94CEF" w:rsidP="00B94CEF">
      <w:pPr>
        <w:pStyle w:val="BodyText"/>
        <w:spacing w:before="11"/>
        <w:rPr>
          <w:sz w:val="8"/>
        </w:rPr>
      </w:pPr>
    </w:p>
    <w:p w14:paraId="7A0AD07F" w14:textId="2DBF69B2" w:rsidR="00B94CEF" w:rsidRDefault="00B94CEF" w:rsidP="00920C33">
      <w:pPr>
        <w:pStyle w:val="BodyText"/>
        <w:spacing w:before="92"/>
        <w:ind w:left="990" w:right="1480"/>
      </w:pPr>
      <w:r>
        <w:t>Any</w:t>
      </w:r>
      <w:r>
        <w:rPr>
          <w:spacing w:val="-6"/>
        </w:rPr>
        <w:t xml:space="preserve"> </w:t>
      </w:r>
      <w:r>
        <w:t>employees</w:t>
      </w:r>
      <w:r>
        <w:rPr>
          <w:spacing w:val="-3"/>
        </w:rPr>
        <w:t xml:space="preserve"> </w:t>
      </w:r>
      <w:r>
        <w:t>who</w:t>
      </w:r>
      <w:r>
        <w:rPr>
          <w:spacing w:val="-3"/>
        </w:rPr>
        <w:t xml:space="preserve"> </w:t>
      </w:r>
      <w:r>
        <w:t>are</w:t>
      </w:r>
      <w:r>
        <w:rPr>
          <w:spacing w:val="-3"/>
        </w:rPr>
        <w:t xml:space="preserve"> </w:t>
      </w:r>
      <w:r>
        <w:t>unable</w:t>
      </w:r>
      <w:r>
        <w:rPr>
          <w:spacing w:val="-5"/>
        </w:rPr>
        <w:t xml:space="preserve"> </w:t>
      </w:r>
      <w:r>
        <w:t>to</w:t>
      </w:r>
      <w:r>
        <w:rPr>
          <w:spacing w:val="-2"/>
        </w:rPr>
        <w:t xml:space="preserve"> </w:t>
      </w:r>
      <w:r>
        <w:t>secure</w:t>
      </w:r>
      <w:r>
        <w:rPr>
          <w:spacing w:val="-5"/>
        </w:rPr>
        <w:t xml:space="preserve"> </w:t>
      </w:r>
      <w:r>
        <w:t>a</w:t>
      </w:r>
      <w:r>
        <w:rPr>
          <w:spacing w:val="-3"/>
        </w:rPr>
        <w:t xml:space="preserve"> </w:t>
      </w:r>
      <w:r>
        <w:t>post</w:t>
      </w:r>
      <w:r>
        <w:rPr>
          <w:spacing w:val="-3"/>
        </w:rPr>
        <w:t xml:space="preserve"> </w:t>
      </w:r>
      <w:r>
        <w:t>via</w:t>
      </w:r>
      <w:r>
        <w:rPr>
          <w:spacing w:val="-3"/>
        </w:rPr>
        <w:t xml:space="preserve"> </w:t>
      </w:r>
      <w:r>
        <w:t>assimilation</w:t>
      </w:r>
      <w:r>
        <w:rPr>
          <w:spacing w:val="-3"/>
        </w:rPr>
        <w:t xml:space="preserve"> </w:t>
      </w:r>
      <w:r>
        <w:t>or</w:t>
      </w:r>
      <w:r>
        <w:rPr>
          <w:spacing w:val="-3"/>
        </w:rPr>
        <w:t xml:space="preserve"> </w:t>
      </w:r>
      <w:r>
        <w:t>ring- fenced interviews will be declared at risk and KTC’s ‘At Risk – Redundancy and Redeployment Policy’ will apply.</w:t>
      </w:r>
    </w:p>
    <w:p w14:paraId="2346A284" w14:textId="06F07B1A" w:rsidR="00920C33" w:rsidRPr="00920C33" w:rsidRDefault="00920C33" w:rsidP="00512015">
      <w:pPr>
        <w:pStyle w:val="BodyText"/>
        <w:spacing w:before="92"/>
        <w:ind w:left="270" w:right="1480" w:firstLine="720"/>
        <w:rPr>
          <w:i/>
          <w:iCs/>
          <w:u w:val="single"/>
        </w:rPr>
      </w:pPr>
      <w:r>
        <w:t>6.2.7</w:t>
      </w:r>
      <w:r w:rsidR="00512015">
        <w:t xml:space="preserve">. </w:t>
      </w:r>
      <w:r w:rsidRPr="00920C33">
        <w:rPr>
          <w:i/>
          <w:iCs/>
          <w:u w:val="single"/>
        </w:rPr>
        <w:t>Advertising of Vacancies</w:t>
      </w:r>
    </w:p>
    <w:p w14:paraId="317EFB72" w14:textId="4788D9E9" w:rsidR="00B94CEF" w:rsidRDefault="00B94CEF" w:rsidP="00920C33">
      <w:pPr>
        <w:pStyle w:val="BodyText"/>
        <w:spacing w:before="204" w:line="237" w:lineRule="auto"/>
        <w:ind w:left="990" w:right="1182"/>
      </w:pPr>
      <w:r>
        <w:t>Should there be</w:t>
      </w:r>
      <w:r>
        <w:rPr>
          <w:spacing w:val="28"/>
        </w:rPr>
        <w:t xml:space="preserve"> </w:t>
      </w:r>
      <w:r>
        <w:t>any posts unfilled following the above process, they will be</w:t>
      </w:r>
      <w:r>
        <w:rPr>
          <w:spacing w:val="80"/>
        </w:rPr>
        <w:t xml:space="preserve"> </w:t>
      </w:r>
      <w:r>
        <w:t>advertised following the Recruitment and Selection procedure.</w:t>
      </w:r>
    </w:p>
    <w:p w14:paraId="5DFAB72D" w14:textId="77777777" w:rsidR="00512015" w:rsidRDefault="00512015" w:rsidP="00512015">
      <w:pPr>
        <w:spacing w:line="260" w:lineRule="exact"/>
        <w:jc w:val="both"/>
        <w:rPr>
          <w:b/>
          <w:bCs/>
          <w:sz w:val="24"/>
        </w:rPr>
      </w:pPr>
    </w:p>
    <w:p w14:paraId="5B839AF6" w14:textId="3AC76141" w:rsidR="003B3A58" w:rsidRPr="00512015" w:rsidRDefault="003B3A58" w:rsidP="00512015">
      <w:pPr>
        <w:pStyle w:val="ListParagraph"/>
        <w:numPr>
          <w:ilvl w:val="0"/>
          <w:numId w:val="46"/>
        </w:numPr>
        <w:spacing w:line="260" w:lineRule="exact"/>
        <w:ind w:left="1276"/>
        <w:jc w:val="both"/>
        <w:rPr>
          <w:b/>
          <w:bCs/>
          <w:sz w:val="24"/>
        </w:rPr>
      </w:pPr>
      <w:r w:rsidRPr="00512015">
        <w:rPr>
          <w:b/>
          <w:bCs/>
          <w:sz w:val="24"/>
        </w:rPr>
        <w:t xml:space="preserve">RECRUITMENT AND SELECTION PROCEDURE </w:t>
      </w:r>
    </w:p>
    <w:p w14:paraId="521D163A" w14:textId="77777777" w:rsidR="003B3A58" w:rsidRDefault="003B3A58" w:rsidP="003B3A58">
      <w:pPr>
        <w:spacing w:line="260" w:lineRule="exact"/>
        <w:jc w:val="both"/>
        <w:rPr>
          <w:b/>
          <w:bCs/>
          <w:sz w:val="24"/>
        </w:rPr>
      </w:pPr>
    </w:p>
    <w:p w14:paraId="43DD5011" w14:textId="77777777" w:rsidR="003B3A58" w:rsidRDefault="003B3A58" w:rsidP="00512015">
      <w:pPr>
        <w:pStyle w:val="ListParagraph"/>
        <w:numPr>
          <w:ilvl w:val="1"/>
          <w:numId w:val="46"/>
        </w:numPr>
        <w:spacing w:line="260" w:lineRule="exact"/>
        <w:ind w:left="1701"/>
        <w:jc w:val="both"/>
        <w:rPr>
          <w:i/>
          <w:iCs/>
          <w:sz w:val="24"/>
          <w:u w:val="single"/>
        </w:rPr>
      </w:pPr>
      <w:r w:rsidRPr="003B3A58">
        <w:rPr>
          <w:i/>
          <w:iCs/>
          <w:sz w:val="24"/>
          <w:u w:val="single"/>
        </w:rPr>
        <w:t>Short listing</w:t>
      </w:r>
    </w:p>
    <w:p w14:paraId="304CA9FD" w14:textId="77777777" w:rsidR="009E3183" w:rsidRDefault="009E3183" w:rsidP="003B3A58">
      <w:pPr>
        <w:pStyle w:val="ListParagraph"/>
        <w:spacing w:line="260" w:lineRule="exact"/>
        <w:ind w:left="1538" w:firstLine="0"/>
        <w:jc w:val="both"/>
        <w:rPr>
          <w:i/>
          <w:iCs/>
          <w:sz w:val="24"/>
          <w:u w:val="single"/>
        </w:rPr>
      </w:pPr>
    </w:p>
    <w:p w14:paraId="61299D06" w14:textId="0527E381" w:rsidR="003B3A58" w:rsidRDefault="003B3A58" w:rsidP="00512015">
      <w:pPr>
        <w:spacing w:line="260" w:lineRule="exact"/>
        <w:ind w:left="981"/>
        <w:jc w:val="both"/>
        <w:rPr>
          <w:sz w:val="24"/>
        </w:rPr>
      </w:pPr>
      <w:r w:rsidRPr="003B3A58">
        <w:rPr>
          <w:sz w:val="24"/>
        </w:rPr>
        <w:t>All the applicants who are selected for interview must meet all the criteria on the person specification. The chair of the selection panel</w:t>
      </w:r>
      <w:r>
        <w:rPr>
          <w:sz w:val="24"/>
        </w:rPr>
        <w:t>, who wit</w:t>
      </w:r>
      <w:r w:rsidR="00150557">
        <w:rPr>
          <w:sz w:val="24"/>
        </w:rPr>
        <w:t>h the</w:t>
      </w:r>
      <w:r>
        <w:rPr>
          <w:sz w:val="24"/>
        </w:rPr>
        <w:t xml:space="preserve"> exception of the position of Town </w:t>
      </w:r>
      <w:r w:rsidR="00150557">
        <w:rPr>
          <w:sz w:val="24"/>
        </w:rPr>
        <w:t>C</w:t>
      </w:r>
      <w:r>
        <w:rPr>
          <w:sz w:val="24"/>
        </w:rPr>
        <w:t>lerk which must</w:t>
      </w:r>
      <w:r w:rsidR="00150557">
        <w:rPr>
          <w:sz w:val="24"/>
        </w:rPr>
        <w:t xml:space="preserve"> be approved by the full Council, will be </w:t>
      </w:r>
      <w:r>
        <w:rPr>
          <w:sz w:val="24"/>
        </w:rPr>
        <w:t xml:space="preserve">drawn from the membership of the </w:t>
      </w:r>
      <w:r w:rsidR="000547CD">
        <w:rPr>
          <w:sz w:val="24"/>
        </w:rPr>
        <w:t>Town Council’s HR Committee</w:t>
      </w:r>
      <w:r>
        <w:rPr>
          <w:sz w:val="24"/>
        </w:rPr>
        <w:t xml:space="preserve">, must ensure that all applicants who have declared a disability and meet the necessary criteria have been included in the short list. </w:t>
      </w:r>
      <w:r w:rsidRPr="003B3A58">
        <w:rPr>
          <w:sz w:val="24"/>
        </w:rPr>
        <w:t xml:space="preserve"> </w:t>
      </w:r>
    </w:p>
    <w:p w14:paraId="0FAF9214" w14:textId="5D83D59E" w:rsidR="00150557" w:rsidRDefault="00150557" w:rsidP="003B3A58">
      <w:pPr>
        <w:spacing w:line="260" w:lineRule="exact"/>
        <w:ind w:left="818"/>
        <w:jc w:val="both"/>
        <w:rPr>
          <w:sz w:val="24"/>
        </w:rPr>
      </w:pPr>
    </w:p>
    <w:p w14:paraId="25A6EBC3" w14:textId="7BAAACBE" w:rsidR="00150557" w:rsidRPr="00512015" w:rsidRDefault="00512015" w:rsidP="00512015">
      <w:pPr>
        <w:pStyle w:val="ListParagraph"/>
        <w:numPr>
          <w:ilvl w:val="1"/>
          <w:numId w:val="46"/>
        </w:numPr>
        <w:spacing w:line="260" w:lineRule="exact"/>
        <w:ind w:left="1701"/>
        <w:jc w:val="both"/>
        <w:rPr>
          <w:i/>
          <w:iCs/>
          <w:sz w:val="24"/>
          <w:u w:val="single"/>
        </w:rPr>
      </w:pPr>
      <w:r>
        <w:rPr>
          <w:i/>
          <w:iCs/>
          <w:sz w:val="24"/>
          <w:u w:val="single"/>
        </w:rPr>
        <w:t>I</w:t>
      </w:r>
      <w:r w:rsidR="00150557" w:rsidRPr="00512015">
        <w:rPr>
          <w:i/>
          <w:iCs/>
          <w:sz w:val="24"/>
          <w:u w:val="single"/>
        </w:rPr>
        <w:t>nterviews</w:t>
      </w:r>
    </w:p>
    <w:p w14:paraId="41B9D8A1" w14:textId="19413259" w:rsidR="00150557" w:rsidRDefault="00150557" w:rsidP="00150557">
      <w:pPr>
        <w:spacing w:line="260" w:lineRule="exact"/>
        <w:ind w:left="818"/>
        <w:jc w:val="both"/>
        <w:rPr>
          <w:i/>
          <w:iCs/>
          <w:sz w:val="24"/>
          <w:u w:val="single"/>
        </w:rPr>
      </w:pPr>
    </w:p>
    <w:p w14:paraId="16E0290D" w14:textId="7B10CE51" w:rsidR="00150557" w:rsidRDefault="00150557" w:rsidP="00512015">
      <w:pPr>
        <w:pStyle w:val="TableParagraph"/>
        <w:ind w:left="981" w:right="86"/>
        <w:jc w:val="both"/>
        <w:rPr>
          <w:spacing w:val="-2"/>
          <w:sz w:val="24"/>
        </w:rPr>
      </w:pPr>
      <w:r>
        <w:rPr>
          <w:sz w:val="24"/>
        </w:rPr>
        <w:t>Interview record sheets must be completed for all candidates interviewed and will assist chair of the selection panel if a candidate asks for feedback.</w:t>
      </w:r>
      <w:r>
        <w:rPr>
          <w:spacing w:val="40"/>
          <w:sz w:val="24"/>
        </w:rPr>
        <w:t xml:space="preserve"> </w:t>
      </w:r>
      <w:r>
        <w:rPr>
          <w:sz w:val="24"/>
        </w:rPr>
        <w:t xml:space="preserve">All managers involved in the recruitment process must be mindful that in accordance with the Data Protection Act 1998, candidates have the right to access all their records made at interview within 6 months of the date of </w:t>
      </w:r>
      <w:r>
        <w:rPr>
          <w:spacing w:val="-2"/>
          <w:sz w:val="24"/>
        </w:rPr>
        <w:t>interview.</w:t>
      </w:r>
    </w:p>
    <w:p w14:paraId="4EC7E253" w14:textId="77777777" w:rsidR="000547CD" w:rsidRDefault="000547CD" w:rsidP="00512015">
      <w:pPr>
        <w:pStyle w:val="TableParagraph"/>
        <w:ind w:left="981" w:right="86"/>
        <w:jc w:val="both"/>
        <w:rPr>
          <w:sz w:val="24"/>
        </w:rPr>
      </w:pPr>
    </w:p>
    <w:p w14:paraId="2B4F4729" w14:textId="1BA14C4D" w:rsidR="00150557" w:rsidRDefault="00150557" w:rsidP="00512015">
      <w:pPr>
        <w:pStyle w:val="TableParagraph"/>
        <w:ind w:left="981" w:right="89"/>
        <w:jc w:val="both"/>
        <w:rPr>
          <w:sz w:val="24"/>
        </w:rPr>
      </w:pPr>
      <w:r>
        <w:rPr>
          <w:sz w:val="24"/>
        </w:rPr>
        <w:t>Interview record sheets must be confidentially destroyed after 6 months after the date of interview unless the information is required for legal purposes.</w:t>
      </w:r>
    </w:p>
    <w:p w14:paraId="75353FDE" w14:textId="53F4F9A5" w:rsidR="00150557" w:rsidRDefault="00150557" w:rsidP="00512015">
      <w:pPr>
        <w:spacing w:line="260" w:lineRule="exact"/>
        <w:ind w:left="981"/>
        <w:jc w:val="both"/>
        <w:rPr>
          <w:spacing w:val="-2"/>
          <w:sz w:val="24"/>
        </w:rPr>
      </w:pPr>
      <w:r>
        <w:rPr>
          <w:sz w:val="24"/>
        </w:rPr>
        <w:t xml:space="preserve">The chair of the selection panel is responsible for ensuring that any copies of application forms are destroyed in accordance with confidential waste </w:t>
      </w:r>
      <w:r>
        <w:rPr>
          <w:spacing w:val="-2"/>
          <w:sz w:val="24"/>
        </w:rPr>
        <w:t>mechanisms.</w:t>
      </w:r>
    </w:p>
    <w:p w14:paraId="781A0F99" w14:textId="1AD54690" w:rsidR="00150557" w:rsidRDefault="00150557" w:rsidP="00150557">
      <w:pPr>
        <w:spacing w:line="260" w:lineRule="exact"/>
        <w:ind w:left="720"/>
        <w:jc w:val="both"/>
        <w:rPr>
          <w:spacing w:val="-2"/>
          <w:sz w:val="24"/>
        </w:rPr>
      </w:pPr>
    </w:p>
    <w:p w14:paraId="0300BE09" w14:textId="074A6B64" w:rsidR="00150557" w:rsidRDefault="00150557" w:rsidP="00512015">
      <w:pPr>
        <w:pStyle w:val="ListParagraph"/>
        <w:numPr>
          <w:ilvl w:val="1"/>
          <w:numId w:val="46"/>
        </w:numPr>
        <w:spacing w:line="260" w:lineRule="exact"/>
        <w:ind w:left="993" w:firstLine="0"/>
        <w:jc w:val="both"/>
        <w:rPr>
          <w:i/>
          <w:iCs/>
          <w:sz w:val="24"/>
          <w:u w:val="single"/>
        </w:rPr>
      </w:pPr>
      <w:r w:rsidRPr="00150557">
        <w:rPr>
          <w:i/>
          <w:iCs/>
          <w:sz w:val="24"/>
          <w:u w:val="single"/>
        </w:rPr>
        <w:t>Employing migrant workers</w:t>
      </w:r>
    </w:p>
    <w:p w14:paraId="4D069FBD" w14:textId="06D5FD46" w:rsidR="00150557" w:rsidRDefault="00150557" w:rsidP="00150557">
      <w:pPr>
        <w:spacing w:line="260" w:lineRule="exact"/>
        <w:ind w:left="818"/>
        <w:jc w:val="both"/>
        <w:rPr>
          <w:i/>
          <w:iCs/>
          <w:sz w:val="24"/>
          <w:u w:val="single"/>
        </w:rPr>
      </w:pPr>
    </w:p>
    <w:p w14:paraId="5A621EED" w14:textId="7720ADC6" w:rsidR="00150557" w:rsidRDefault="00150557" w:rsidP="00512015">
      <w:pPr>
        <w:spacing w:line="260" w:lineRule="exact"/>
        <w:ind w:left="993"/>
        <w:jc w:val="both"/>
        <w:rPr>
          <w:sz w:val="24"/>
        </w:rPr>
      </w:pPr>
      <w:r>
        <w:rPr>
          <w:sz w:val="24"/>
        </w:rPr>
        <w:t>Advice will be sought from KTC’s H</w:t>
      </w:r>
      <w:r w:rsidR="00E62819">
        <w:rPr>
          <w:sz w:val="24"/>
        </w:rPr>
        <w:t>R</w:t>
      </w:r>
      <w:r>
        <w:rPr>
          <w:sz w:val="24"/>
        </w:rPr>
        <w:t xml:space="preserve"> advisors as soon as it becomes apparent that a migrant worker may be short listed.</w:t>
      </w:r>
    </w:p>
    <w:p w14:paraId="620A8FD6" w14:textId="6DFF0CE2" w:rsidR="004F3CD9" w:rsidRPr="00512015" w:rsidRDefault="004F3CD9" w:rsidP="00512015">
      <w:pPr>
        <w:pStyle w:val="ListParagraph"/>
        <w:numPr>
          <w:ilvl w:val="1"/>
          <w:numId w:val="49"/>
        </w:numPr>
        <w:spacing w:line="260" w:lineRule="exact"/>
        <w:ind w:firstLine="491"/>
        <w:jc w:val="both"/>
        <w:rPr>
          <w:i/>
          <w:iCs/>
          <w:sz w:val="24"/>
          <w:u w:val="single"/>
        </w:rPr>
      </w:pPr>
      <w:r w:rsidRPr="00512015">
        <w:rPr>
          <w:i/>
          <w:iCs/>
          <w:sz w:val="24"/>
          <w:u w:val="single"/>
        </w:rPr>
        <w:lastRenderedPageBreak/>
        <w:t>Pre-employment checks</w:t>
      </w:r>
      <w:r w:rsidR="00F3552C" w:rsidRPr="00512015">
        <w:rPr>
          <w:i/>
          <w:iCs/>
          <w:sz w:val="24"/>
          <w:u w:val="single"/>
        </w:rPr>
        <w:t xml:space="preserve"> including DBS</w:t>
      </w:r>
    </w:p>
    <w:p w14:paraId="74379368" w14:textId="3F491458" w:rsidR="004F3CD9" w:rsidRDefault="004F3CD9" w:rsidP="004F3CD9">
      <w:pPr>
        <w:spacing w:line="260" w:lineRule="exact"/>
        <w:ind w:left="818"/>
        <w:jc w:val="both"/>
        <w:rPr>
          <w:sz w:val="24"/>
        </w:rPr>
      </w:pPr>
    </w:p>
    <w:p w14:paraId="79DDB570" w14:textId="664F7273" w:rsidR="001F159D" w:rsidRDefault="004F3CD9" w:rsidP="004F3CD9">
      <w:pPr>
        <w:spacing w:line="260" w:lineRule="exact"/>
        <w:ind w:left="818"/>
        <w:jc w:val="both"/>
        <w:rPr>
          <w:sz w:val="24"/>
        </w:rPr>
      </w:pPr>
      <w:r>
        <w:rPr>
          <w:sz w:val="24"/>
        </w:rPr>
        <w:t>All pre-employment checks associated with the successful candidate will be</w:t>
      </w:r>
      <w:r>
        <w:rPr>
          <w:spacing w:val="40"/>
          <w:sz w:val="24"/>
        </w:rPr>
        <w:t xml:space="preserve"> </w:t>
      </w:r>
      <w:r>
        <w:rPr>
          <w:sz w:val="24"/>
        </w:rPr>
        <w:t xml:space="preserve">undertaken by the Town Clerk or Chair </w:t>
      </w:r>
      <w:r w:rsidR="000547CD">
        <w:rPr>
          <w:sz w:val="24"/>
        </w:rPr>
        <w:t>o</w:t>
      </w:r>
      <w:r>
        <w:rPr>
          <w:sz w:val="24"/>
        </w:rPr>
        <w:t xml:space="preserve">f the </w:t>
      </w:r>
      <w:r w:rsidR="000547CD">
        <w:rPr>
          <w:sz w:val="24"/>
        </w:rPr>
        <w:t>Town Council’s HR Committee</w:t>
      </w:r>
      <w:r>
        <w:rPr>
          <w:sz w:val="24"/>
        </w:rPr>
        <w:t xml:space="preserve"> if appropriate.</w:t>
      </w:r>
    </w:p>
    <w:p w14:paraId="35A83EDD" w14:textId="128077FC" w:rsidR="00F3552C" w:rsidRDefault="00F3552C" w:rsidP="004F3CD9">
      <w:pPr>
        <w:spacing w:line="260" w:lineRule="exact"/>
        <w:ind w:left="818"/>
        <w:jc w:val="both"/>
        <w:rPr>
          <w:sz w:val="24"/>
        </w:rPr>
      </w:pPr>
    </w:p>
    <w:p w14:paraId="6587ADE6" w14:textId="2E7837FC" w:rsidR="00F3552C" w:rsidRPr="00F3552C" w:rsidRDefault="00F3552C" w:rsidP="00F3552C">
      <w:pPr>
        <w:pStyle w:val="BodyText"/>
        <w:ind w:left="818" w:right="398"/>
        <w:jc w:val="both"/>
      </w:pPr>
      <w:r>
        <w:t xml:space="preserve">DBS Disclosures do not carry a pre-determined period of validity because a conviction or other matter could be recorded against the subject of the Disclosure at any time after it is issued. </w:t>
      </w:r>
      <w:r w:rsidRPr="00F3552C">
        <w:t>Rechecks therefore, must be conducted every 3 years</w:t>
      </w:r>
    </w:p>
    <w:p w14:paraId="35F438BF" w14:textId="7531D8A4" w:rsidR="004F3CD9" w:rsidRDefault="004F3CD9" w:rsidP="004F3CD9">
      <w:pPr>
        <w:spacing w:line="260" w:lineRule="exact"/>
        <w:ind w:left="818"/>
        <w:jc w:val="both"/>
        <w:rPr>
          <w:sz w:val="24"/>
        </w:rPr>
      </w:pPr>
    </w:p>
    <w:p w14:paraId="145102F1" w14:textId="642F21BA" w:rsidR="004F3CD9" w:rsidRDefault="004F3CD9" w:rsidP="004F3CD9">
      <w:pPr>
        <w:spacing w:line="260" w:lineRule="exact"/>
        <w:ind w:left="818"/>
        <w:jc w:val="both"/>
        <w:rPr>
          <w:sz w:val="24"/>
        </w:rPr>
      </w:pPr>
      <w:r>
        <w:rPr>
          <w:sz w:val="24"/>
        </w:rPr>
        <w:t>References to sickness absence related to disability, pregnancy and maternity/or gender reassignment as defined in the Equality Act 2020 will be recorded but not included in an employee’s total sickness record and will not be disclosed in any requests for a reference.</w:t>
      </w:r>
    </w:p>
    <w:p w14:paraId="7F2DD1D4" w14:textId="04397DDE" w:rsidR="004F3CD9" w:rsidRDefault="004F3CD9" w:rsidP="004F3CD9">
      <w:pPr>
        <w:spacing w:line="260" w:lineRule="exact"/>
        <w:ind w:left="818"/>
        <w:jc w:val="both"/>
        <w:rPr>
          <w:sz w:val="24"/>
        </w:rPr>
      </w:pPr>
    </w:p>
    <w:p w14:paraId="2C9E6279" w14:textId="06DECD15" w:rsidR="004F3CD9" w:rsidRPr="001B4087" w:rsidRDefault="004F3CD9" w:rsidP="00512015">
      <w:pPr>
        <w:pStyle w:val="ListParagraph"/>
        <w:numPr>
          <w:ilvl w:val="1"/>
          <w:numId w:val="46"/>
        </w:numPr>
        <w:spacing w:line="260" w:lineRule="exact"/>
        <w:ind w:left="1560"/>
        <w:jc w:val="both"/>
        <w:rPr>
          <w:i/>
          <w:iCs/>
          <w:sz w:val="24"/>
          <w:u w:val="single"/>
        </w:rPr>
      </w:pPr>
      <w:r w:rsidRPr="001B4087">
        <w:rPr>
          <w:i/>
          <w:iCs/>
          <w:sz w:val="24"/>
          <w:u w:val="single"/>
        </w:rPr>
        <w:t>Start Date</w:t>
      </w:r>
    </w:p>
    <w:p w14:paraId="1FA206DF" w14:textId="39DA9C1F" w:rsidR="004F3CD9" w:rsidRDefault="004F3CD9" w:rsidP="004F3CD9">
      <w:pPr>
        <w:spacing w:line="260" w:lineRule="exact"/>
        <w:ind w:left="818"/>
        <w:jc w:val="both"/>
        <w:rPr>
          <w:sz w:val="24"/>
        </w:rPr>
      </w:pPr>
    </w:p>
    <w:p w14:paraId="12A41EAA" w14:textId="521A1D7C" w:rsidR="004F3CD9" w:rsidRDefault="004F3CD9" w:rsidP="004F3CD9">
      <w:pPr>
        <w:spacing w:line="260" w:lineRule="exact"/>
        <w:ind w:left="818"/>
        <w:jc w:val="both"/>
        <w:rPr>
          <w:sz w:val="24"/>
        </w:rPr>
      </w:pPr>
      <w:r>
        <w:rPr>
          <w:sz w:val="24"/>
        </w:rPr>
        <w:t xml:space="preserve">On receipt of all necessary </w:t>
      </w:r>
      <w:r w:rsidR="00591F83">
        <w:rPr>
          <w:sz w:val="24"/>
        </w:rPr>
        <w:t>clearances</w:t>
      </w:r>
      <w:r>
        <w:rPr>
          <w:sz w:val="24"/>
        </w:rPr>
        <w:t xml:space="preserve"> the successful </w:t>
      </w:r>
      <w:r w:rsidR="00591F83">
        <w:rPr>
          <w:sz w:val="24"/>
        </w:rPr>
        <w:t>candidate</w:t>
      </w:r>
      <w:r>
        <w:rPr>
          <w:sz w:val="24"/>
        </w:rPr>
        <w:t xml:space="preserve"> will </w:t>
      </w:r>
      <w:r w:rsidR="00591F83">
        <w:rPr>
          <w:sz w:val="24"/>
        </w:rPr>
        <w:t>liaise</w:t>
      </w:r>
      <w:r>
        <w:rPr>
          <w:sz w:val="24"/>
        </w:rPr>
        <w:t xml:space="preserve"> </w:t>
      </w:r>
      <w:r w:rsidR="00591F83">
        <w:rPr>
          <w:sz w:val="24"/>
        </w:rPr>
        <w:t>with</w:t>
      </w:r>
      <w:r>
        <w:rPr>
          <w:sz w:val="24"/>
        </w:rPr>
        <w:t xml:space="preserve"> the T</w:t>
      </w:r>
      <w:r w:rsidR="00591F83">
        <w:rPr>
          <w:sz w:val="24"/>
        </w:rPr>
        <w:t>own Clerk, or Chair of KTC in the case if the Town Clerk,</w:t>
      </w:r>
      <w:r>
        <w:rPr>
          <w:sz w:val="24"/>
        </w:rPr>
        <w:t xml:space="preserve"> to arrange a </w:t>
      </w:r>
      <w:r w:rsidR="00591F83">
        <w:rPr>
          <w:sz w:val="24"/>
        </w:rPr>
        <w:t>suitable</w:t>
      </w:r>
      <w:r>
        <w:rPr>
          <w:sz w:val="24"/>
        </w:rPr>
        <w:t xml:space="preserve"> start date. </w:t>
      </w:r>
    </w:p>
    <w:p w14:paraId="4EE9FCFB" w14:textId="019B0859" w:rsidR="00C1661A" w:rsidRDefault="00C1661A" w:rsidP="004F3CD9">
      <w:pPr>
        <w:spacing w:line="260" w:lineRule="exact"/>
        <w:ind w:left="818"/>
        <w:jc w:val="both"/>
        <w:rPr>
          <w:sz w:val="24"/>
        </w:rPr>
      </w:pPr>
    </w:p>
    <w:p w14:paraId="339BE5AC" w14:textId="284B0638" w:rsidR="00C1661A" w:rsidRDefault="00C1661A" w:rsidP="00512015">
      <w:pPr>
        <w:pStyle w:val="ListParagraph"/>
        <w:numPr>
          <w:ilvl w:val="1"/>
          <w:numId w:val="46"/>
        </w:numPr>
        <w:spacing w:line="260" w:lineRule="exact"/>
        <w:ind w:left="1560"/>
        <w:jc w:val="both"/>
        <w:rPr>
          <w:i/>
          <w:iCs/>
          <w:sz w:val="24"/>
          <w:u w:val="single"/>
        </w:rPr>
      </w:pPr>
      <w:r w:rsidRPr="00C1661A">
        <w:rPr>
          <w:i/>
          <w:iCs/>
          <w:sz w:val="24"/>
          <w:u w:val="single"/>
        </w:rPr>
        <w:t>Induction</w:t>
      </w:r>
    </w:p>
    <w:p w14:paraId="613A50AF" w14:textId="58195026" w:rsidR="00C1661A" w:rsidRDefault="00C1661A" w:rsidP="00C1661A">
      <w:pPr>
        <w:spacing w:line="260" w:lineRule="exact"/>
        <w:ind w:left="818"/>
        <w:jc w:val="both"/>
        <w:rPr>
          <w:i/>
          <w:iCs/>
          <w:sz w:val="24"/>
          <w:u w:val="single"/>
        </w:rPr>
      </w:pPr>
    </w:p>
    <w:p w14:paraId="551CDC0F" w14:textId="712054CE" w:rsidR="00C1661A" w:rsidRDefault="00C1661A" w:rsidP="00512015">
      <w:pPr>
        <w:spacing w:line="260" w:lineRule="exact"/>
        <w:ind w:left="818"/>
        <w:jc w:val="both"/>
        <w:rPr>
          <w:sz w:val="24"/>
        </w:rPr>
      </w:pPr>
      <w:r>
        <w:rPr>
          <w:sz w:val="24"/>
        </w:rPr>
        <w:t>KTC recognises that an effective induction programme is an essential requirement for an efficient organisation – it’s not just about fulfilling policy requirements it’s also about allowing new team members to feel welcomed, understand their role and assisting them to contribute to the work of KTC as quickly as possible.</w:t>
      </w:r>
      <w:r w:rsidR="00512015">
        <w:rPr>
          <w:sz w:val="24"/>
        </w:rPr>
        <w:t xml:space="preserve"> </w:t>
      </w:r>
      <w:r>
        <w:rPr>
          <w:sz w:val="24"/>
        </w:rPr>
        <w:t>Accordingly KTC will arrange an induction programme for all new employees.</w:t>
      </w:r>
    </w:p>
    <w:p w14:paraId="79A7AA7E" w14:textId="3044A267" w:rsidR="0081268B" w:rsidRDefault="0081268B" w:rsidP="00C1661A">
      <w:pPr>
        <w:spacing w:line="260" w:lineRule="exact"/>
        <w:ind w:left="818"/>
        <w:jc w:val="both"/>
        <w:rPr>
          <w:sz w:val="24"/>
        </w:rPr>
      </w:pPr>
    </w:p>
    <w:p w14:paraId="5417225B" w14:textId="6C87E117" w:rsidR="0081268B" w:rsidRPr="007E5811" w:rsidRDefault="0081268B" w:rsidP="00512015">
      <w:pPr>
        <w:pStyle w:val="ListParagraph"/>
        <w:numPr>
          <w:ilvl w:val="1"/>
          <w:numId w:val="46"/>
        </w:numPr>
        <w:spacing w:line="260" w:lineRule="exact"/>
        <w:ind w:left="1418"/>
        <w:jc w:val="both"/>
        <w:rPr>
          <w:i/>
          <w:iCs/>
          <w:sz w:val="24"/>
          <w:u w:val="single"/>
        </w:rPr>
      </w:pPr>
      <w:r w:rsidRPr="007E5811">
        <w:rPr>
          <w:i/>
          <w:iCs/>
          <w:sz w:val="24"/>
          <w:u w:val="single"/>
        </w:rPr>
        <w:t>Probation</w:t>
      </w:r>
    </w:p>
    <w:p w14:paraId="33D31A82" w14:textId="7CA370FD" w:rsidR="0081268B" w:rsidRDefault="0081268B" w:rsidP="0081268B">
      <w:pPr>
        <w:spacing w:line="260" w:lineRule="exact"/>
        <w:ind w:left="818"/>
        <w:jc w:val="both"/>
        <w:rPr>
          <w:sz w:val="24"/>
        </w:rPr>
      </w:pPr>
    </w:p>
    <w:p w14:paraId="20972490" w14:textId="01A89311" w:rsidR="0081268B" w:rsidRDefault="0081268B" w:rsidP="0081268B">
      <w:pPr>
        <w:pStyle w:val="BodyText"/>
        <w:ind w:left="720" w:right="868"/>
        <w:jc w:val="both"/>
      </w:pPr>
      <w:r>
        <w:t>All new entrants to KTC shall be subject to a six month probationary period. This must be made apparent to all prospective new employees during the recruitment process, if applicable and in any job offer letter and written Statement of Particulars.</w:t>
      </w:r>
    </w:p>
    <w:p w14:paraId="61625D83" w14:textId="77777777" w:rsidR="0081268B" w:rsidRDefault="0081268B" w:rsidP="0081268B">
      <w:pPr>
        <w:pStyle w:val="BodyText"/>
      </w:pPr>
    </w:p>
    <w:p w14:paraId="00280B37" w14:textId="10E69486" w:rsidR="0081268B" w:rsidRDefault="0081268B" w:rsidP="0081268B">
      <w:pPr>
        <w:pStyle w:val="BodyText"/>
        <w:ind w:left="720" w:right="1068"/>
      </w:pPr>
      <w:r>
        <w:t>It</w:t>
      </w:r>
      <w:r>
        <w:rPr>
          <w:spacing w:val="40"/>
        </w:rPr>
        <w:t xml:space="preserve"> </w:t>
      </w:r>
      <w:r>
        <w:t>is</w:t>
      </w:r>
      <w:r>
        <w:rPr>
          <w:spacing w:val="40"/>
        </w:rPr>
        <w:t xml:space="preserve"> </w:t>
      </w:r>
      <w:r>
        <w:t>the</w:t>
      </w:r>
      <w:r>
        <w:rPr>
          <w:spacing w:val="40"/>
        </w:rPr>
        <w:t xml:space="preserve"> </w:t>
      </w:r>
      <w:r>
        <w:t>Town Clerk’s responsibility, except in the case wh</w:t>
      </w:r>
      <w:r w:rsidR="007E5811">
        <w:t>e</w:t>
      </w:r>
      <w:r>
        <w:t xml:space="preserve">re the Town Clerk is the employee on probation, in which case it is the chair if the </w:t>
      </w:r>
      <w:r w:rsidR="000547CD">
        <w:t>Town Council’s HR Committee</w:t>
      </w:r>
      <w:r>
        <w:t>, to</w:t>
      </w:r>
      <w:r>
        <w:rPr>
          <w:spacing w:val="40"/>
        </w:rPr>
        <w:t xml:space="preserve"> </w:t>
      </w:r>
      <w:r>
        <w:t>set</w:t>
      </w:r>
      <w:r>
        <w:rPr>
          <w:spacing w:val="40"/>
        </w:rPr>
        <w:t xml:space="preserve"> </w:t>
      </w:r>
      <w:r>
        <w:t>and</w:t>
      </w:r>
      <w:r>
        <w:rPr>
          <w:spacing w:val="40"/>
        </w:rPr>
        <w:t xml:space="preserve"> </w:t>
      </w:r>
      <w:r>
        <w:t>monitor</w:t>
      </w:r>
      <w:r>
        <w:rPr>
          <w:spacing w:val="40"/>
        </w:rPr>
        <w:t xml:space="preserve"> </w:t>
      </w:r>
      <w:r>
        <w:t>required</w:t>
      </w:r>
      <w:r>
        <w:rPr>
          <w:spacing w:val="80"/>
        </w:rPr>
        <w:t xml:space="preserve"> </w:t>
      </w:r>
      <w:r>
        <w:t>standards of work and to complete the necessary documentation.</w:t>
      </w:r>
    </w:p>
    <w:p w14:paraId="7992DA7C" w14:textId="11D4B20C" w:rsidR="007E5811" w:rsidRDefault="007E5811" w:rsidP="0081268B">
      <w:pPr>
        <w:pStyle w:val="BodyText"/>
        <w:ind w:left="720" w:right="1068"/>
      </w:pPr>
    </w:p>
    <w:p w14:paraId="5865E3D1" w14:textId="58932E46" w:rsidR="0081268B" w:rsidRDefault="0081268B" w:rsidP="00512015">
      <w:pPr>
        <w:pStyle w:val="BodyText"/>
        <w:numPr>
          <w:ilvl w:val="1"/>
          <w:numId w:val="50"/>
        </w:numPr>
        <w:ind w:right="1068" w:firstLine="349"/>
        <w:rPr>
          <w:i/>
          <w:iCs/>
          <w:u w:val="single"/>
        </w:rPr>
      </w:pPr>
      <w:r w:rsidRPr="007E5811">
        <w:rPr>
          <w:i/>
          <w:iCs/>
          <w:u w:val="single"/>
        </w:rPr>
        <w:t>Recruitment Complaints</w:t>
      </w:r>
    </w:p>
    <w:p w14:paraId="5F13097C" w14:textId="77777777" w:rsidR="007E5811" w:rsidRPr="007E5811" w:rsidRDefault="007E5811" w:rsidP="007E5811">
      <w:pPr>
        <w:pStyle w:val="BodyText"/>
        <w:ind w:left="1538" w:right="1068"/>
        <w:rPr>
          <w:i/>
          <w:iCs/>
          <w:u w:val="single"/>
        </w:rPr>
      </w:pPr>
    </w:p>
    <w:p w14:paraId="3EAAE51B" w14:textId="6B4FA4D8" w:rsidR="00C1661A" w:rsidRDefault="0081268B" w:rsidP="00C1661A">
      <w:pPr>
        <w:spacing w:line="260" w:lineRule="exact"/>
        <w:ind w:left="818"/>
        <w:jc w:val="both"/>
        <w:rPr>
          <w:sz w:val="24"/>
        </w:rPr>
      </w:pPr>
      <w:r>
        <w:rPr>
          <w:sz w:val="24"/>
        </w:rPr>
        <w:t xml:space="preserve">If an individual has a complaint about the recruitment process, they can put their complaint in writing to the Town Clerk or in the case of the Clerk themselves, the Chair of the </w:t>
      </w:r>
      <w:r w:rsidR="000547CD">
        <w:rPr>
          <w:sz w:val="24"/>
        </w:rPr>
        <w:t>Town Council’s HR Committee</w:t>
      </w:r>
      <w:r>
        <w:rPr>
          <w:sz w:val="24"/>
        </w:rPr>
        <w:t xml:space="preserve"> who will liaise with the chair of the panel who will provide feedback to the applicant.</w:t>
      </w:r>
    </w:p>
    <w:p w14:paraId="403C862D" w14:textId="77777777" w:rsidR="003C222C" w:rsidRDefault="003C222C" w:rsidP="00C1661A">
      <w:pPr>
        <w:spacing w:line="260" w:lineRule="exact"/>
        <w:ind w:left="818"/>
        <w:jc w:val="both"/>
        <w:rPr>
          <w:sz w:val="24"/>
        </w:rPr>
      </w:pPr>
    </w:p>
    <w:p w14:paraId="465CF896" w14:textId="77777777" w:rsidR="003C222C" w:rsidRDefault="003C222C" w:rsidP="00C1661A">
      <w:pPr>
        <w:spacing w:line="260" w:lineRule="exact"/>
        <w:ind w:left="818"/>
        <w:jc w:val="both"/>
        <w:rPr>
          <w:sz w:val="24"/>
        </w:rPr>
      </w:pPr>
    </w:p>
    <w:p w14:paraId="3C5E01EB" w14:textId="2FA4DAB6" w:rsidR="003B3A58" w:rsidRPr="00512015" w:rsidRDefault="00C1661A" w:rsidP="00512015">
      <w:pPr>
        <w:spacing w:line="260" w:lineRule="exact"/>
        <w:ind w:left="818"/>
        <w:jc w:val="both"/>
        <w:rPr>
          <w:sz w:val="24"/>
        </w:rPr>
      </w:pPr>
      <w:r>
        <w:rPr>
          <w:sz w:val="24"/>
        </w:rPr>
        <w:t xml:space="preserve"> </w:t>
      </w:r>
      <w:r w:rsidR="007E5811" w:rsidRPr="007E5811">
        <w:rPr>
          <w:b/>
          <w:bCs/>
          <w:sz w:val="24"/>
        </w:rPr>
        <w:t>8 TEMPORARY AND CASUAL WORKERS</w:t>
      </w:r>
    </w:p>
    <w:p w14:paraId="2AE1B0AD" w14:textId="77777777" w:rsidR="007E5811" w:rsidRDefault="007E5811" w:rsidP="003B3A58">
      <w:pPr>
        <w:spacing w:line="260" w:lineRule="exact"/>
        <w:jc w:val="both"/>
        <w:rPr>
          <w:b/>
          <w:bCs/>
          <w:sz w:val="24"/>
        </w:rPr>
      </w:pPr>
    </w:p>
    <w:p w14:paraId="49BACFE7" w14:textId="08912B5A" w:rsidR="007E5811" w:rsidRDefault="007E5811" w:rsidP="007E5811">
      <w:pPr>
        <w:pStyle w:val="BodyText"/>
        <w:ind w:left="720" w:right="1015"/>
        <w:jc w:val="both"/>
      </w:pPr>
      <w:r>
        <w:t>Wherever possible a temporary contract of employment should be issued.</w:t>
      </w:r>
      <w:r>
        <w:rPr>
          <w:spacing w:val="40"/>
        </w:rPr>
        <w:t xml:space="preserve"> </w:t>
      </w:r>
      <w:r>
        <w:t>Where KTC knows at the outset that a worker is to be employed for eight continuous weeks or longer, that worker should be treated as a temporary employee rather than a casual worker.</w:t>
      </w:r>
    </w:p>
    <w:p w14:paraId="4438DD8F" w14:textId="549883D3" w:rsidR="007E5811" w:rsidRDefault="007E5811" w:rsidP="007E5811">
      <w:pPr>
        <w:pStyle w:val="BodyText"/>
        <w:ind w:left="720" w:right="1015"/>
        <w:jc w:val="both"/>
      </w:pPr>
    </w:p>
    <w:p w14:paraId="53FD6001" w14:textId="77777777" w:rsidR="007E5811" w:rsidRDefault="007E5811" w:rsidP="007E5811">
      <w:pPr>
        <w:pStyle w:val="BodyText"/>
        <w:ind w:left="720" w:right="1011"/>
        <w:jc w:val="both"/>
      </w:pPr>
      <w:r>
        <w:t>For those casual workers who work a more regular pattern than has</w:t>
      </w:r>
      <w:r>
        <w:rPr>
          <w:spacing w:val="40"/>
        </w:rPr>
        <w:t xml:space="preserve"> </w:t>
      </w:r>
      <w:r>
        <w:t xml:space="preserve">been </w:t>
      </w:r>
      <w:r>
        <w:lastRenderedPageBreak/>
        <w:t>foreseen, the trigger point for determination of the employment status will be at eight continuous weeks’ employment.</w:t>
      </w:r>
    </w:p>
    <w:p w14:paraId="3A58D651" w14:textId="77777777" w:rsidR="007E5811" w:rsidRDefault="007E5811" w:rsidP="007E5811">
      <w:pPr>
        <w:pStyle w:val="BodyText"/>
      </w:pPr>
    </w:p>
    <w:p w14:paraId="7D22A4A2" w14:textId="7682F03C" w:rsidR="007E5811" w:rsidRDefault="007E5811" w:rsidP="007E5811">
      <w:pPr>
        <w:pStyle w:val="BodyText"/>
        <w:spacing w:before="1"/>
        <w:ind w:left="720" w:right="1018"/>
        <w:jc w:val="both"/>
      </w:pPr>
      <w:r>
        <w:t>At eight continuous weeks’ employment the casual worker should be regarded as a temporary employee and from this date onwards the employment</w:t>
      </w:r>
      <w:r>
        <w:rPr>
          <w:spacing w:val="-3"/>
        </w:rPr>
        <w:t xml:space="preserve"> </w:t>
      </w:r>
      <w:r>
        <w:t>should</w:t>
      </w:r>
      <w:r>
        <w:rPr>
          <w:spacing w:val="-5"/>
        </w:rPr>
        <w:t xml:space="preserve"> </w:t>
      </w:r>
      <w:r>
        <w:t>be</w:t>
      </w:r>
      <w:r>
        <w:rPr>
          <w:spacing w:val="-5"/>
        </w:rPr>
        <w:t xml:space="preserve"> </w:t>
      </w:r>
      <w:r>
        <w:t>classified</w:t>
      </w:r>
      <w:r>
        <w:rPr>
          <w:spacing w:val="-3"/>
        </w:rPr>
        <w:t xml:space="preserve"> </w:t>
      </w:r>
      <w:r>
        <w:t>as</w:t>
      </w:r>
      <w:r>
        <w:rPr>
          <w:spacing w:val="-3"/>
        </w:rPr>
        <w:t xml:space="preserve"> </w:t>
      </w:r>
      <w:r>
        <w:t>temporary.</w:t>
      </w:r>
      <w:r>
        <w:rPr>
          <w:spacing w:val="40"/>
        </w:rPr>
        <w:t xml:space="preserve"> </w:t>
      </w:r>
      <w:r>
        <w:t>Entitlement</w:t>
      </w:r>
      <w:r>
        <w:rPr>
          <w:spacing w:val="-3"/>
        </w:rPr>
        <w:t xml:space="preserve"> </w:t>
      </w:r>
      <w:r>
        <w:t>to</w:t>
      </w:r>
      <w:r>
        <w:rPr>
          <w:spacing w:val="-2"/>
        </w:rPr>
        <w:t xml:space="preserve"> </w:t>
      </w:r>
      <w:r>
        <w:t>terms</w:t>
      </w:r>
      <w:r>
        <w:rPr>
          <w:spacing w:val="-3"/>
        </w:rPr>
        <w:t xml:space="preserve"> </w:t>
      </w:r>
      <w:r>
        <w:t>and conditions of employment should be backdated retrospectively to when the employee established a regular working pattern.</w:t>
      </w:r>
    </w:p>
    <w:p w14:paraId="18472203" w14:textId="7BF09C70" w:rsidR="008B6618" w:rsidRDefault="008B6618" w:rsidP="007E5811">
      <w:pPr>
        <w:pStyle w:val="BodyText"/>
        <w:spacing w:before="1"/>
        <w:ind w:left="720" w:right="1018"/>
        <w:jc w:val="both"/>
      </w:pPr>
    </w:p>
    <w:p w14:paraId="793E3540" w14:textId="77777777" w:rsidR="008B6618" w:rsidRDefault="008B6618" w:rsidP="008B6618">
      <w:pPr>
        <w:pStyle w:val="BodyText"/>
        <w:ind w:left="720" w:right="1021"/>
        <w:jc w:val="both"/>
      </w:pPr>
      <w:r>
        <w:t>Once temporary status is acquired the employee will receive a Written Statement of Particulars and terms and conditions of employment will be in accordance with national or local conditions of service.</w:t>
      </w:r>
    </w:p>
    <w:p w14:paraId="58AE5C3D" w14:textId="77777777" w:rsidR="008B6618" w:rsidRDefault="008B6618" w:rsidP="007E5811">
      <w:pPr>
        <w:pStyle w:val="BodyText"/>
        <w:spacing w:before="1"/>
        <w:ind w:left="720" w:right="1018"/>
        <w:jc w:val="both"/>
      </w:pPr>
    </w:p>
    <w:p w14:paraId="1E86EFA6" w14:textId="77777777" w:rsidR="008B6618" w:rsidRDefault="008B6618" w:rsidP="008B6618">
      <w:pPr>
        <w:pStyle w:val="BodyText"/>
        <w:spacing w:before="77"/>
        <w:ind w:left="720" w:right="1023"/>
        <w:jc w:val="both"/>
      </w:pPr>
      <w:r>
        <w:t>Sessional employment is the same as casual employment for the purposes of this policy.</w:t>
      </w:r>
    </w:p>
    <w:p w14:paraId="19DE2A00" w14:textId="77777777" w:rsidR="008B6618" w:rsidRDefault="008B6618" w:rsidP="007E5811">
      <w:pPr>
        <w:pStyle w:val="BodyText"/>
        <w:spacing w:before="1"/>
        <w:ind w:left="720" w:right="1018"/>
        <w:jc w:val="both"/>
      </w:pPr>
    </w:p>
    <w:p w14:paraId="3512D86F" w14:textId="415F1A27" w:rsidR="007E5811" w:rsidRDefault="008B6618" w:rsidP="008B6618">
      <w:pPr>
        <w:pStyle w:val="BodyText"/>
        <w:spacing w:before="11"/>
        <w:ind w:firstLine="720"/>
        <w:rPr>
          <w:i/>
          <w:iCs/>
          <w:u w:val="single"/>
        </w:rPr>
      </w:pPr>
      <w:r>
        <w:rPr>
          <w:sz w:val="23"/>
        </w:rPr>
        <w:t xml:space="preserve">8.1. </w:t>
      </w:r>
      <w:r w:rsidRPr="008B6618">
        <w:rPr>
          <w:i/>
          <w:iCs/>
          <w:u w:val="single"/>
        </w:rPr>
        <w:t>Casual Workers</w:t>
      </w:r>
    </w:p>
    <w:p w14:paraId="787B1A0A" w14:textId="25A2E39A" w:rsidR="008B6618" w:rsidRDefault="008B6618" w:rsidP="008B6618">
      <w:pPr>
        <w:pStyle w:val="BodyText"/>
        <w:spacing w:before="11"/>
        <w:rPr>
          <w:i/>
          <w:iCs/>
          <w:u w:val="single"/>
        </w:rPr>
      </w:pPr>
    </w:p>
    <w:p w14:paraId="462D1628" w14:textId="3E718271" w:rsidR="008B6618" w:rsidRDefault="008B6618" w:rsidP="00512015">
      <w:pPr>
        <w:pStyle w:val="BodyText"/>
        <w:ind w:left="720" w:right="1012"/>
        <w:jc w:val="both"/>
      </w:pPr>
      <w:r>
        <w:t>Casual workers are not employed under a contract of employment</w:t>
      </w:r>
      <w:r>
        <w:rPr>
          <w:spacing w:val="40"/>
        </w:rPr>
        <w:t xml:space="preserve"> </w:t>
      </w:r>
      <w:r>
        <w:t>and have been engaged on the basis that they are not employees, the casual work will simply come to an end for whatever reason is agreed at the start of the work.</w:t>
      </w:r>
      <w:r>
        <w:rPr>
          <w:spacing w:val="40"/>
        </w:rPr>
        <w:t xml:space="preserve"> </w:t>
      </w:r>
      <w:r>
        <w:t>This could be because the work has been completed, the period of time for the work to be done has ended, or simply because the employer has decided to discontinue the worker’s contract for whatever other reason.</w:t>
      </w:r>
    </w:p>
    <w:p w14:paraId="50EA79F7" w14:textId="4E55DD49" w:rsidR="008B6618" w:rsidRDefault="008B6618" w:rsidP="008B6618">
      <w:pPr>
        <w:pStyle w:val="BodyText"/>
        <w:ind w:left="1384" w:right="1012" w:firstLine="12"/>
        <w:jc w:val="both"/>
      </w:pPr>
    </w:p>
    <w:p w14:paraId="0E332410" w14:textId="77777777" w:rsidR="008B6618" w:rsidRDefault="008B6618" w:rsidP="008B6618">
      <w:pPr>
        <w:pStyle w:val="BodyText"/>
        <w:ind w:left="1384"/>
        <w:jc w:val="both"/>
      </w:pPr>
      <w:r>
        <w:t>Casual</w:t>
      </w:r>
      <w:r>
        <w:rPr>
          <w:spacing w:val="-9"/>
        </w:rPr>
        <w:t xml:space="preserve"> </w:t>
      </w:r>
      <w:r>
        <w:t>workers</w:t>
      </w:r>
      <w:r>
        <w:rPr>
          <w:spacing w:val="-8"/>
        </w:rPr>
        <w:t xml:space="preserve"> </w:t>
      </w:r>
      <w:r>
        <w:t>should</w:t>
      </w:r>
      <w:r>
        <w:rPr>
          <w:spacing w:val="-10"/>
        </w:rPr>
        <w:t xml:space="preserve"> </w:t>
      </w:r>
      <w:r>
        <w:t>normally</w:t>
      </w:r>
      <w:r>
        <w:rPr>
          <w:spacing w:val="-10"/>
        </w:rPr>
        <w:t xml:space="preserve"> </w:t>
      </w:r>
      <w:r>
        <w:t>only</w:t>
      </w:r>
      <w:r>
        <w:rPr>
          <w:spacing w:val="-11"/>
        </w:rPr>
        <w:t xml:space="preserve"> </w:t>
      </w:r>
      <w:r>
        <w:t>be</w:t>
      </w:r>
      <w:r>
        <w:rPr>
          <w:spacing w:val="-8"/>
        </w:rPr>
        <w:t xml:space="preserve"> </w:t>
      </w:r>
      <w:r>
        <w:t>required</w:t>
      </w:r>
      <w:r>
        <w:rPr>
          <w:spacing w:val="-7"/>
        </w:rPr>
        <w:t xml:space="preserve"> </w:t>
      </w:r>
      <w:r>
        <w:t>to</w:t>
      </w:r>
      <w:r>
        <w:rPr>
          <w:spacing w:val="-8"/>
        </w:rPr>
        <w:t xml:space="preserve"> </w:t>
      </w:r>
      <w:r>
        <w:t>work</w:t>
      </w:r>
      <w:r>
        <w:rPr>
          <w:spacing w:val="-8"/>
        </w:rPr>
        <w:t xml:space="preserve"> </w:t>
      </w:r>
      <w:r>
        <w:t>on</w:t>
      </w:r>
      <w:r>
        <w:rPr>
          <w:spacing w:val="-9"/>
        </w:rPr>
        <w:t xml:space="preserve"> </w:t>
      </w:r>
      <w:r>
        <w:rPr>
          <w:spacing w:val="-2"/>
        </w:rPr>
        <w:t>either:</w:t>
      </w:r>
    </w:p>
    <w:p w14:paraId="5AFB21E6" w14:textId="77777777" w:rsidR="008B6618" w:rsidRDefault="008B6618" w:rsidP="008B6618">
      <w:pPr>
        <w:pStyle w:val="BodyText"/>
      </w:pPr>
    </w:p>
    <w:p w14:paraId="6F505536" w14:textId="0EA7D2A8" w:rsidR="008B6618" w:rsidRPr="00DF51A1" w:rsidRDefault="008B6618" w:rsidP="008B6618">
      <w:pPr>
        <w:pStyle w:val="ListParagraph"/>
        <w:numPr>
          <w:ilvl w:val="0"/>
          <w:numId w:val="28"/>
        </w:numPr>
        <w:tabs>
          <w:tab w:val="left" w:pos="2257"/>
          <w:tab w:val="left" w:pos="2258"/>
        </w:tabs>
        <w:rPr>
          <w:sz w:val="24"/>
        </w:rPr>
      </w:pPr>
      <w:r>
        <w:rPr>
          <w:sz w:val="24"/>
        </w:rPr>
        <w:t>‘One</w:t>
      </w:r>
      <w:r>
        <w:rPr>
          <w:spacing w:val="-2"/>
          <w:sz w:val="24"/>
        </w:rPr>
        <w:t xml:space="preserve"> </w:t>
      </w:r>
      <w:r>
        <w:rPr>
          <w:sz w:val="24"/>
        </w:rPr>
        <w:t>off’</w:t>
      </w:r>
      <w:r>
        <w:rPr>
          <w:spacing w:val="-2"/>
          <w:sz w:val="24"/>
        </w:rPr>
        <w:t xml:space="preserve"> </w:t>
      </w:r>
      <w:r>
        <w:rPr>
          <w:sz w:val="24"/>
        </w:rPr>
        <w:t>jobs</w:t>
      </w:r>
      <w:r>
        <w:rPr>
          <w:spacing w:val="-10"/>
          <w:sz w:val="24"/>
        </w:rPr>
        <w:t xml:space="preserve">‘ </w:t>
      </w:r>
      <w:r w:rsidR="00DF51A1">
        <w:rPr>
          <w:spacing w:val="-10"/>
          <w:sz w:val="24"/>
        </w:rPr>
        <w:t xml:space="preserve"> </w:t>
      </w:r>
      <w:r>
        <w:rPr>
          <w:spacing w:val="-10"/>
          <w:sz w:val="24"/>
        </w:rPr>
        <w:t>meaning the worker is taken on to do just one particular job or carry out a set task</w:t>
      </w:r>
      <w:r w:rsidR="00DF51A1">
        <w:rPr>
          <w:spacing w:val="-10"/>
          <w:sz w:val="24"/>
        </w:rPr>
        <w:t xml:space="preserve"> and should not exceed eight weeks.</w:t>
      </w:r>
    </w:p>
    <w:p w14:paraId="2CD6508B" w14:textId="77777777" w:rsidR="00DF51A1" w:rsidRDefault="00DF51A1" w:rsidP="00DF51A1">
      <w:pPr>
        <w:pStyle w:val="ListParagraph"/>
        <w:tabs>
          <w:tab w:val="left" w:pos="2257"/>
          <w:tab w:val="left" w:pos="2258"/>
        </w:tabs>
        <w:ind w:left="2258" w:firstLine="0"/>
        <w:rPr>
          <w:sz w:val="24"/>
        </w:rPr>
      </w:pPr>
    </w:p>
    <w:p w14:paraId="77E1DE97" w14:textId="6EC75274" w:rsidR="008B6618" w:rsidRPr="00DF51A1" w:rsidRDefault="008B6618" w:rsidP="008B6618">
      <w:pPr>
        <w:pStyle w:val="ListParagraph"/>
        <w:numPr>
          <w:ilvl w:val="0"/>
          <w:numId w:val="28"/>
        </w:numPr>
        <w:tabs>
          <w:tab w:val="left" w:pos="2257"/>
          <w:tab w:val="left" w:pos="2258"/>
        </w:tabs>
        <w:rPr>
          <w:sz w:val="24"/>
        </w:rPr>
      </w:pPr>
      <w:r>
        <w:rPr>
          <w:sz w:val="24"/>
        </w:rPr>
        <w:t>‘Sporadic’</w:t>
      </w:r>
      <w:r>
        <w:rPr>
          <w:spacing w:val="-7"/>
          <w:sz w:val="24"/>
        </w:rPr>
        <w:t xml:space="preserve"> </w:t>
      </w:r>
      <w:r>
        <w:rPr>
          <w:spacing w:val="-4"/>
          <w:sz w:val="24"/>
        </w:rPr>
        <w:t>work</w:t>
      </w:r>
      <w:r w:rsidR="00DF51A1">
        <w:rPr>
          <w:spacing w:val="-4"/>
          <w:sz w:val="24"/>
        </w:rPr>
        <w:t xml:space="preserve"> meaning that the worker is taken on periodically to cover a period of work or a specific task e.g. bar work and will probably be taken on again at some stage with no firm date in mind. </w:t>
      </w:r>
    </w:p>
    <w:p w14:paraId="290CCC64" w14:textId="77777777" w:rsidR="00DF51A1" w:rsidRPr="00DF51A1" w:rsidRDefault="00DF51A1" w:rsidP="00DF51A1">
      <w:pPr>
        <w:pStyle w:val="ListParagraph"/>
        <w:rPr>
          <w:sz w:val="24"/>
        </w:rPr>
      </w:pPr>
    </w:p>
    <w:p w14:paraId="2EE39C4A" w14:textId="4DBF14CB" w:rsidR="00DF51A1" w:rsidRPr="00DF51A1" w:rsidRDefault="008B6618" w:rsidP="008B6618">
      <w:pPr>
        <w:pStyle w:val="ListParagraph"/>
        <w:numPr>
          <w:ilvl w:val="0"/>
          <w:numId w:val="28"/>
        </w:numPr>
        <w:tabs>
          <w:tab w:val="left" w:pos="2257"/>
          <w:tab w:val="left" w:pos="2258"/>
        </w:tabs>
        <w:rPr>
          <w:sz w:val="24"/>
        </w:rPr>
      </w:pPr>
      <w:r w:rsidRPr="00DF51A1">
        <w:rPr>
          <w:sz w:val="24"/>
        </w:rPr>
        <w:t>‘a</w:t>
      </w:r>
      <w:r w:rsidRPr="00DF51A1">
        <w:rPr>
          <w:spacing w:val="-2"/>
          <w:sz w:val="24"/>
        </w:rPr>
        <w:t xml:space="preserve"> </w:t>
      </w:r>
      <w:r w:rsidRPr="00DF51A1">
        <w:rPr>
          <w:sz w:val="24"/>
        </w:rPr>
        <w:t>day</w:t>
      </w:r>
      <w:r w:rsidRPr="00DF51A1">
        <w:rPr>
          <w:spacing w:val="-4"/>
          <w:sz w:val="24"/>
        </w:rPr>
        <w:t xml:space="preserve"> </w:t>
      </w:r>
      <w:r w:rsidRPr="00DF51A1">
        <w:rPr>
          <w:sz w:val="24"/>
        </w:rPr>
        <w:t>at</w:t>
      </w:r>
      <w:r w:rsidRPr="00DF51A1">
        <w:rPr>
          <w:spacing w:val="-3"/>
          <w:sz w:val="24"/>
        </w:rPr>
        <w:t xml:space="preserve"> </w:t>
      </w:r>
      <w:r w:rsidRPr="00DF51A1">
        <w:rPr>
          <w:sz w:val="24"/>
        </w:rPr>
        <w:t>a</w:t>
      </w:r>
      <w:r w:rsidRPr="00DF51A1">
        <w:rPr>
          <w:spacing w:val="-1"/>
          <w:sz w:val="24"/>
        </w:rPr>
        <w:t xml:space="preserve"> </w:t>
      </w:r>
      <w:r w:rsidRPr="00DF51A1">
        <w:rPr>
          <w:sz w:val="24"/>
        </w:rPr>
        <w:t>time’</w:t>
      </w:r>
      <w:r w:rsidRPr="00DF51A1">
        <w:rPr>
          <w:spacing w:val="-3"/>
          <w:sz w:val="24"/>
        </w:rPr>
        <w:t xml:space="preserve"> </w:t>
      </w:r>
      <w:r w:rsidR="00DF51A1" w:rsidRPr="00DF51A1">
        <w:rPr>
          <w:spacing w:val="-3"/>
          <w:sz w:val="24"/>
        </w:rPr>
        <w:t>meaning that the work is transient and the continued need for the worker is kept regularly under review. This could be on</w:t>
      </w:r>
      <w:r w:rsidR="00DF51A1">
        <w:rPr>
          <w:spacing w:val="-3"/>
          <w:sz w:val="24"/>
        </w:rPr>
        <w:t xml:space="preserve"> </w:t>
      </w:r>
      <w:r w:rsidR="00DF51A1" w:rsidRPr="00DF51A1">
        <w:rPr>
          <w:spacing w:val="-3"/>
          <w:sz w:val="24"/>
        </w:rPr>
        <w:t xml:space="preserve">a daily or  weekly </w:t>
      </w:r>
      <w:r w:rsidR="00DF51A1" w:rsidRPr="00DF51A1">
        <w:rPr>
          <w:sz w:val="24"/>
        </w:rPr>
        <w:t>basis but again should not involve in excess of eight continuous weeks’ employment.</w:t>
      </w:r>
    </w:p>
    <w:p w14:paraId="4F170A37" w14:textId="77777777" w:rsidR="008B6618" w:rsidRDefault="008B6618" w:rsidP="008B6618">
      <w:pPr>
        <w:pStyle w:val="BodyText"/>
        <w:ind w:left="1384" w:right="1012" w:firstLine="12"/>
        <w:jc w:val="both"/>
      </w:pPr>
    </w:p>
    <w:p w14:paraId="57FBAFA8" w14:textId="5C2E195D" w:rsidR="00DF51A1" w:rsidRDefault="00DF51A1" w:rsidP="00512015">
      <w:pPr>
        <w:pStyle w:val="BodyText"/>
        <w:ind w:left="720" w:right="1018"/>
        <w:jc w:val="both"/>
      </w:pPr>
      <w:r>
        <w:t>For those casual workers who do not accrue eight continuous weeks’ employment i.e. where there is no mutuality of obligation (the employer</w:t>
      </w:r>
      <w:r>
        <w:rPr>
          <w:spacing w:val="40"/>
        </w:rPr>
        <w:t xml:space="preserve"> </w:t>
      </w:r>
      <w:r>
        <w:t>is not obliged to provide work for the worker and the worker cannot be forced to take the work when it is offered), the working pattern will continue to be reviewed on a regular basis.</w:t>
      </w:r>
    </w:p>
    <w:p w14:paraId="1463DE29" w14:textId="77777777" w:rsidR="00DF51A1" w:rsidRDefault="00DF51A1" w:rsidP="00512015">
      <w:pPr>
        <w:pStyle w:val="BodyText"/>
        <w:spacing w:before="1"/>
        <w:ind w:left="720" w:right="1021"/>
        <w:jc w:val="both"/>
      </w:pPr>
      <w:r>
        <w:t>Notice of employment will not normally be required however an assessment will be made on conclusion of the work to ensure that the worker is treated fairly and in accordance with legislative requirements.</w:t>
      </w:r>
    </w:p>
    <w:p w14:paraId="564E7587" w14:textId="77777777" w:rsidR="00DF51A1" w:rsidRDefault="00DF51A1" w:rsidP="00DF51A1">
      <w:pPr>
        <w:pStyle w:val="BodyText"/>
      </w:pPr>
    </w:p>
    <w:p w14:paraId="1AFFA372" w14:textId="77777777" w:rsidR="00DF51A1" w:rsidRDefault="00DF51A1" w:rsidP="00512015">
      <w:pPr>
        <w:pStyle w:val="BodyText"/>
        <w:ind w:left="720" w:right="1018"/>
        <w:jc w:val="both"/>
      </w:pPr>
      <w:r>
        <w:t xml:space="preserve">In accordance with the Working Time (Amendment) Regulations 2001, casual workers will be entitled to paid annual leave from their first day of </w:t>
      </w:r>
      <w:r>
        <w:rPr>
          <w:spacing w:val="-2"/>
        </w:rPr>
        <w:t>employment.</w:t>
      </w:r>
    </w:p>
    <w:p w14:paraId="7502490F" w14:textId="4AB7C7FC" w:rsidR="008B6618" w:rsidRPr="008B6618" w:rsidRDefault="008B6618" w:rsidP="008B6618">
      <w:pPr>
        <w:pStyle w:val="BodyText"/>
        <w:spacing w:before="11"/>
        <w:rPr>
          <w:sz w:val="23"/>
        </w:rPr>
      </w:pPr>
    </w:p>
    <w:p w14:paraId="7A061D6D" w14:textId="7BB3E7D3" w:rsidR="007E5811" w:rsidRDefault="001F159D" w:rsidP="007E5811">
      <w:pPr>
        <w:pStyle w:val="BodyText"/>
        <w:ind w:left="720" w:right="1015"/>
        <w:jc w:val="both"/>
        <w:rPr>
          <w:i/>
          <w:iCs/>
          <w:u w:val="single"/>
        </w:rPr>
      </w:pPr>
      <w:r>
        <w:lastRenderedPageBreak/>
        <w:t xml:space="preserve">8.2. </w:t>
      </w:r>
      <w:r w:rsidRPr="001F159D">
        <w:rPr>
          <w:i/>
          <w:iCs/>
          <w:u w:val="single"/>
        </w:rPr>
        <w:t>Temporary Employees</w:t>
      </w:r>
    </w:p>
    <w:p w14:paraId="3FD180CA" w14:textId="63469807" w:rsidR="001F159D" w:rsidRDefault="001F159D" w:rsidP="007E5811">
      <w:pPr>
        <w:pStyle w:val="BodyText"/>
        <w:ind w:left="720" w:right="1015"/>
        <w:jc w:val="both"/>
        <w:rPr>
          <w:i/>
          <w:iCs/>
          <w:u w:val="single"/>
        </w:rPr>
      </w:pPr>
    </w:p>
    <w:p w14:paraId="0E2992AE" w14:textId="77777777" w:rsidR="001F159D" w:rsidRDefault="001F159D" w:rsidP="00512015">
      <w:pPr>
        <w:pStyle w:val="BodyText"/>
        <w:ind w:left="720" w:right="1021"/>
        <w:jc w:val="both"/>
      </w:pPr>
      <w:r>
        <w:t>The length of temporary employment contracts should be kept to a minimum and should be for periods of less than 12 months duration.</w:t>
      </w:r>
    </w:p>
    <w:p w14:paraId="6BECE537" w14:textId="77777777" w:rsidR="001F159D" w:rsidRDefault="001F159D" w:rsidP="001F159D">
      <w:pPr>
        <w:pStyle w:val="BodyText"/>
      </w:pPr>
    </w:p>
    <w:p w14:paraId="7A225E2C" w14:textId="77777777" w:rsidR="001F159D" w:rsidRDefault="001F159D" w:rsidP="00512015">
      <w:pPr>
        <w:pStyle w:val="BodyText"/>
        <w:ind w:firstLine="720"/>
        <w:jc w:val="both"/>
      </w:pPr>
      <w:r>
        <w:t>Temporary</w:t>
      </w:r>
      <w:r>
        <w:rPr>
          <w:spacing w:val="-6"/>
        </w:rPr>
        <w:t xml:space="preserve"> </w:t>
      </w:r>
      <w:r>
        <w:t>contracts</w:t>
      </w:r>
      <w:r>
        <w:rPr>
          <w:spacing w:val="-3"/>
        </w:rPr>
        <w:t xml:space="preserve"> </w:t>
      </w:r>
      <w:r>
        <w:t>are</w:t>
      </w:r>
      <w:r>
        <w:rPr>
          <w:spacing w:val="-2"/>
        </w:rPr>
        <w:t xml:space="preserve"> </w:t>
      </w:r>
      <w:r>
        <w:t>usually</w:t>
      </w:r>
      <w:r>
        <w:rPr>
          <w:spacing w:val="-3"/>
        </w:rPr>
        <w:t xml:space="preserve"> </w:t>
      </w:r>
      <w:r>
        <w:t>determined</w:t>
      </w:r>
      <w:r>
        <w:rPr>
          <w:spacing w:val="-4"/>
        </w:rPr>
        <w:t xml:space="preserve"> </w:t>
      </w:r>
      <w:r>
        <w:t>by</w:t>
      </w:r>
      <w:r>
        <w:rPr>
          <w:spacing w:val="-3"/>
        </w:rPr>
        <w:t xml:space="preserve"> </w:t>
      </w:r>
      <w:r>
        <w:t>the</w:t>
      </w:r>
      <w:r>
        <w:rPr>
          <w:spacing w:val="-3"/>
        </w:rPr>
        <w:t xml:space="preserve"> </w:t>
      </w:r>
      <w:r>
        <w:rPr>
          <w:spacing w:val="-2"/>
        </w:rPr>
        <w:t>following:-</w:t>
      </w:r>
    </w:p>
    <w:p w14:paraId="1383AD1B" w14:textId="77777777" w:rsidR="001F159D" w:rsidRDefault="001F159D" w:rsidP="001F159D">
      <w:pPr>
        <w:pStyle w:val="BodyText"/>
      </w:pPr>
    </w:p>
    <w:p w14:paraId="3D94A6AC" w14:textId="77777777" w:rsidR="001F159D" w:rsidRDefault="001F159D" w:rsidP="001F159D">
      <w:pPr>
        <w:pStyle w:val="ListParagraph"/>
        <w:numPr>
          <w:ilvl w:val="0"/>
          <w:numId w:val="27"/>
        </w:numPr>
        <w:tabs>
          <w:tab w:val="left" w:pos="2257"/>
          <w:tab w:val="left" w:pos="2258"/>
        </w:tabs>
        <w:spacing w:before="1"/>
        <w:rPr>
          <w:sz w:val="24"/>
        </w:rPr>
      </w:pPr>
      <w:r>
        <w:rPr>
          <w:sz w:val="24"/>
        </w:rPr>
        <w:t>Long</w:t>
      </w:r>
      <w:r>
        <w:rPr>
          <w:spacing w:val="-6"/>
          <w:sz w:val="24"/>
        </w:rPr>
        <w:t xml:space="preserve"> </w:t>
      </w:r>
      <w:r>
        <w:rPr>
          <w:sz w:val="24"/>
        </w:rPr>
        <w:t>Term</w:t>
      </w:r>
      <w:r>
        <w:rPr>
          <w:spacing w:val="-4"/>
          <w:sz w:val="24"/>
        </w:rPr>
        <w:t xml:space="preserve"> </w:t>
      </w:r>
      <w:r>
        <w:rPr>
          <w:sz w:val="24"/>
        </w:rPr>
        <w:t>Sickness</w:t>
      </w:r>
      <w:r>
        <w:rPr>
          <w:spacing w:val="-5"/>
          <w:sz w:val="24"/>
        </w:rPr>
        <w:t xml:space="preserve"> </w:t>
      </w:r>
      <w:r>
        <w:rPr>
          <w:sz w:val="24"/>
        </w:rPr>
        <w:t>absence</w:t>
      </w:r>
      <w:r>
        <w:rPr>
          <w:spacing w:val="-2"/>
          <w:sz w:val="24"/>
        </w:rPr>
        <w:t xml:space="preserve"> cover;</w:t>
      </w:r>
    </w:p>
    <w:p w14:paraId="0ACAE15D" w14:textId="77777777" w:rsidR="001F159D" w:rsidRDefault="001F159D" w:rsidP="001F159D">
      <w:pPr>
        <w:pStyle w:val="ListParagraph"/>
        <w:numPr>
          <w:ilvl w:val="0"/>
          <w:numId w:val="27"/>
        </w:numPr>
        <w:tabs>
          <w:tab w:val="left" w:pos="2257"/>
          <w:tab w:val="left" w:pos="2258"/>
        </w:tabs>
        <w:rPr>
          <w:sz w:val="24"/>
        </w:rPr>
      </w:pPr>
      <w:r>
        <w:rPr>
          <w:sz w:val="24"/>
        </w:rPr>
        <w:t>Maternity</w:t>
      </w:r>
      <w:r>
        <w:rPr>
          <w:spacing w:val="-14"/>
          <w:sz w:val="24"/>
        </w:rPr>
        <w:t xml:space="preserve"> </w:t>
      </w:r>
      <w:r>
        <w:rPr>
          <w:spacing w:val="-2"/>
          <w:sz w:val="24"/>
        </w:rPr>
        <w:t>cover;</w:t>
      </w:r>
    </w:p>
    <w:p w14:paraId="24346E33" w14:textId="77777777" w:rsidR="001F159D" w:rsidRDefault="001F159D" w:rsidP="001F159D">
      <w:pPr>
        <w:pStyle w:val="ListParagraph"/>
        <w:numPr>
          <w:ilvl w:val="0"/>
          <w:numId w:val="27"/>
        </w:numPr>
        <w:tabs>
          <w:tab w:val="left" w:pos="2257"/>
          <w:tab w:val="left" w:pos="2258"/>
        </w:tabs>
        <w:rPr>
          <w:sz w:val="24"/>
        </w:rPr>
      </w:pPr>
      <w:r>
        <w:rPr>
          <w:sz w:val="24"/>
        </w:rPr>
        <w:t>One</w:t>
      </w:r>
      <w:r>
        <w:rPr>
          <w:spacing w:val="-3"/>
          <w:sz w:val="24"/>
        </w:rPr>
        <w:t xml:space="preserve"> </w:t>
      </w:r>
      <w:r>
        <w:rPr>
          <w:sz w:val="24"/>
        </w:rPr>
        <w:t>off</w:t>
      </w:r>
      <w:r>
        <w:rPr>
          <w:spacing w:val="1"/>
          <w:sz w:val="24"/>
        </w:rPr>
        <w:t xml:space="preserve"> </w:t>
      </w:r>
      <w:r>
        <w:rPr>
          <w:sz w:val="24"/>
        </w:rPr>
        <w:t>projects;</w:t>
      </w:r>
      <w:r>
        <w:rPr>
          <w:spacing w:val="-2"/>
          <w:sz w:val="24"/>
        </w:rPr>
        <w:t xml:space="preserve"> </w:t>
      </w:r>
      <w:r>
        <w:rPr>
          <w:spacing w:val="-5"/>
          <w:sz w:val="24"/>
        </w:rPr>
        <w:t>and</w:t>
      </w:r>
    </w:p>
    <w:p w14:paraId="0A7463F6" w14:textId="77777777" w:rsidR="001F159D" w:rsidRDefault="001F159D" w:rsidP="001F159D">
      <w:pPr>
        <w:pStyle w:val="ListParagraph"/>
        <w:numPr>
          <w:ilvl w:val="0"/>
          <w:numId w:val="27"/>
        </w:numPr>
        <w:tabs>
          <w:tab w:val="left" w:pos="2257"/>
          <w:tab w:val="left" w:pos="2258"/>
        </w:tabs>
        <w:rPr>
          <w:sz w:val="24"/>
        </w:rPr>
      </w:pPr>
      <w:r>
        <w:rPr>
          <w:sz w:val="24"/>
        </w:rPr>
        <w:t>Seasonal</w:t>
      </w:r>
      <w:r>
        <w:rPr>
          <w:spacing w:val="-16"/>
          <w:sz w:val="24"/>
        </w:rPr>
        <w:t xml:space="preserve"> </w:t>
      </w:r>
      <w:r>
        <w:rPr>
          <w:spacing w:val="-2"/>
          <w:sz w:val="24"/>
        </w:rPr>
        <w:t>employment.</w:t>
      </w:r>
    </w:p>
    <w:p w14:paraId="2E2B8825" w14:textId="77777777" w:rsidR="001F159D" w:rsidRDefault="001F159D" w:rsidP="001F159D">
      <w:pPr>
        <w:pStyle w:val="BodyText"/>
        <w:spacing w:before="11"/>
        <w:rPr>
          <w:sz w:val="23"/>
        </w:rPr>
      </w:pPr>
    </w:p>
    <w:p w14:paraId="5712BA9F" w14:textId="302ABCF7" w:rsidR="001F159D" w:rsidRDefault="001F159D" w:rsidP="00512015">
      <w:pPr>
        <w:pStyle w:val="BodyText"/>
        <w:ind w:left="720"/>
        <w:jc w:val="both"/>
        <w:rPr>
          <w:spacing w:val="-2"/>
        </w:rPr>
      </w:pPr>
      <w:r>
        <w:t>This</w:t>
      </w:r>
      <w:r>
        <w:rPr>
          <w:spacing w:val="21"/>
        </w:rPr>
        <w:t xml:space="preserve"> </w:t>
      </w:r>
      <w:r>
        <w:t>could</w:t>
      </w:r>
      <w:r>
        <w:rPr>
          <w:spacing w:val="20"/>
        </w:rPr>
        <w:t xml:space="preserve"> </w:t>
      </w:r>
      <w:r>
        <w:t>be</w:t>
      </w:r>
      <w:r>
        <w:rPr>
          <w:spacing w:val="20"/>
        </w:rPr>
        <w:t xml:space="preserve"> </w:t>
      </w:r>
      <w:r>
        <w:t>for</w:t>
      </w:r>
      <w:r>
        <w:rPr>
          <w:spacing w:val="21"/>
        </w:rPr>
        <w:t xml:space="preserve"> </w:t>
      </w:r>
      <w:r>
        <w:t>a</w:t>
      </w:r>
      <w:r>
        <w:rPr>
          <w:spacing w:val="22"/>
        </w:rPr>
        <w:t xml:space="preserve"> </w:t>
      </w:r>
      <w:r>
        <w:t>single</w:t>
      </w:r>
      <w:r>
        <w:rPr>
          <w:spacing w:val="23"/>
        </w:rPr>
        <w:t xml:space="preserve"> </w:t>
      </w:r>
      <w:r>
        <w:t>period</w:t>
      </w:r>
      <w:r>
        <w:rPr>
          <w:spacing w:val="20"/>
        </w:rPr>
        <w:t xml:space="preserve"> </w:t>
      </w:r>
      <w:r>
        <w:t>of</w:t>
      </w:r>
      <w:r>
        <w:rPr>
          <w:spacing w:val="22"/>
        </w:rPr>
        <w:t xml:space="preserve"> </w:t>
      </w:r>
      <w:r>
        <w:t>up</w:t>
      </w:r>
      <w:r>
        <w:rPr>
          <w:spacing w:val="20"/>
        </w:rPr>
        <w:t xml:space="preserve"> </w:t>
      </w:r>
      <w:r>
        <w:t>to</w:t>
      </w:r>
      <w:r>
        <w:rPr>
          <w:spacing w:val="21"/>
        </w:rPr>
        <w:t xml:space="preserve"> </w:t>
      </w:r>
      <w:r>
        <w:t>12</w:t>
      </w:r>
      <w:r>
        <w:rPr>
          <w:spacing w:val="23"/>
        </w:rPr>
        <w:t xml:space="preserve"> </w:t>
      </w:r>
      <w:r>
        <w:t>months</w:t>
      </w:r>
      <w:r>
        <w:rPr>
          <w:spacing w:val="20"/>
        </w:rPr>
        <w:t xml:space="preserve"> </w:t>
      </w:r>
      <w:r>
        <w:t>or</w:t>
      </w:r>
      <w:r>
        <w:rPr>
          <w:spacing w:val="21"/>
        </w:rPr>
        <w:t xml:space="preserve"> </w:t>
      </w:r>
      <w:r>
        <w:t>shorter</w:t>
      </w:r>
      <w:r>
        <w:rPr>
          <w:spacing w:val="21"/>
        </w:rPr>
        <w:t xml:space="preserve"> </w:t>
      </w:r>
      <w:r>
        <w:rPr>
          <w:spacing w:val="-2"/>
        </w:rPr>
        <w:t>periods aggregating up to 12 months.</w:t>
      </w:r>
    </w:p>
    <w:p w14:paraId="38AA0029" w14:textId="6CD4F1B2" w:rsidR="001F159D" w:rsidRDefault="001F159D" w:rsidP="001F159D">
      <w:pPr>
        <w:pStyle w:val="BodyText"/>
        <w:ind w:left="1396"/>
        <w:jc w:val="both"/>
        <w:rPr>
          <w:spacing w:val="-2"/>
        </w:rPr>
      </w:pPr>
    </w:p>
    <w:p w14:paraId="40491A79" w14:textId="37515009" w:rsidR="001F159D" w:rsidRDefault="001F159D" w:rsidP="00512015">
      <w:pPr>
        <w:pStyle w:val="BodyText"/>
        <w:ind w:left="720"/>
        <w:jc w:val="both"/>
      </w:pPr>
      <w:r>
        <w:rPr>
          <w:spacing w:val="-2"/>
        </w:rPr>
        <w:t>Once an employment contract extends beyond 12 months, the employee accrues employment rights.</w:t>
      </w:r>
    </w:p>
    <w:p w14:paraId="26432BCC" w14:textId="77777777" w:rsidR="001F159D" w:rsidRPr="001F159D" w:rsidRDefault="001F159D" w:rsidP="007E5811">
      <w:pPr>
        <w:pStyle w:val="BodyText"/>
        <w:ind w:left="720" w:right="1015"/>
        <w:jc w:val="both"/>
      </w:pPr>
    </w:p>
    <w:p w14:paraId="33BAC46B" w14:textId="1F0DFD29" w:rsidR="007E5811" w:rsidRDefault="007E5811" w:rsidP="007E5811">
      <w:pPr>
        <w:pStyle w:val="BodyText"/>
        <w:ind w:left="720" w:right="1015"/>
        <w:jc w:val="both"/>
      </w:pPr>
    </w:p>
    <w:p w14:paraId="1EC69C99" w14:textId="77777777" w:rsidR="007E5811" w:rsidRDefault="007E5811" w:rsidP="007E5811">
      <w:pPr>
        <w:pStyle w:val="BodyText"/>
        <w:spacing w:before="1"/>
      </w:pPr>
    </w:p>
    <w:p w14:paraId="3D25CA2A" w14:textId="77777777" w:rsidR="00243DC7" w:rsidRPr="00055752" w:rsidRDefault="00243DC7" w:rsidP="00243DC7">
      <w:pPr>
        <w:tabs>
          <w:tab w:val="left" w:pos="2358"/>
        </w:tabs>
        <w:spacing w:before="7" w:after="1" w:line="237" w:lineRule="auto"/>
        <w:ind w:right="1022"/>
        <w:rPr>
          <w:color w:val="244061" w:themeColor="accent1" w:themeShade="80"/>
          <w:sz w:val="32"/>
          <w:szCs w:val="32"/>
          <w:u w:val="single"/>
        </w:rPr>
      </w:pPr>
      <w:r w:rsidRPr="00F84B0F">
        <w:rPr>
          <w:color w:val="244061" w:themeColor="accent1" w:themeShade="80"/>
          <w:sz w:val="32"/>
          <w:szCs w:val="32"/>
          <w:u w:val="single"/>
        </w:rPr>
        <w:t>SUMMARY</w:t>
      </w:r>
    </w:p>
    <w:p w14:paraId="6DC98C31" w14:textId="77777777" w:rsidR="00243DC7" w:rsidRDefault="00243DC7" w:rsidP="00243DC7">
      <w:pPr>
        <w:tabs>
          <w:tab w:val="left" w:pos="2358"/>
        </w:tabs>
        <w:spacing w:before="7" w:after="1" w:line="237" w:lineRule="auto"/>
        <w:ind w:right="1022"/>
        <w:rPr>
          <w:sz w:val="15"/>
        </w:rPr>
      </w:pPr>
    </w:p>
    <w:p w14:paraId="681412F5" w14:textId="77777777" w:rsidR="00243DC7" w:rsidRPr="00F361D1" w:rsidRDefault="00243DC7" w:rsidP="00243DC7">
      <w:pPr>
        <w:pStyle w:val="NormalWeb"/>
        <w:rPr>
          <w:rFonts w:ascii="Arial" w:hAnsi="Arial" w:cs="Arial"/>
          <w:color w:val="244061" w:themeColor="accent1" w:themeShade="80"/>
        </w:rPr>
      </w:pPr>
      <w:r w:rsidRPr="00F361D1">
        <w:rPr>
          <w:rFonts w:ascii="Arial" w:hAnsi="Arial" w:cs="Arial"/>
          <w:color w:val="244061" w:themeColor="accent1" w:themeShade="80"/>
        </w:rPr>
        <w:t>After reviewing Knowsley Town Council's Equality and Diversity Policy, it is clear that it effectively fulfils its purpose. The policy ensures that employees are protected from discrimination at all stages of employment, including recruitment, terms and conditions, training, pay, promotions, transfers, dismissal, and redundancy. It provides a legal framework to safeguard individuals' rights and promote equal opportunities, particularly for those with protected characteristics.</w:t>
      </w:r>
    </w:p>
    <w:p w14:paraId="65283537" w14:textId="77777777" w:rsidR="00243DC7" w:rsidRDefault="00243DC7" w:rsidP="00243DC7">
      <w:pPr>
        <w:pStyle w:val="NormalWeb"/>
        <w:rPr>
          <w:rFonts w:ascii="Arial" w:hAnsi="Arial" w:cs="Arial"/>
          <w:color w:val="244061" w:themeColor="accent1" w:themeShade="80"/>
        </w:rPr>
      </w:pPr>
      <w:r w:rsidRPr="00F361D1">
        <w:rPr>
          <w:rFonts w:ascii="Arial" w:hAnsi="Arial" w:cs="Arial"/>
          <w:color w:val="244061" w:themeColor="accent1" w:themeShade="80"/>
        </w:rPr>
        <w:t>The recruitment process is designed to be diverse and inclusive, ensuring fairness for all candidates. The policy highlights the employer's duty to avoid discrimination based on protected characteristics and to comply with relevant legislation. Furthermore, it emphasi</w:t>
      </w:r>
      <w:r>
        <w:rPr>
          <w:rFonts w:ascii="Arial" w:hAnsi="Arial" w:cs="Arial"/>
          <w:color w:val="244061" w:themeColor="accent1" w:themeShade="80"/>
        </w:rPr>
        <w:t>s</w:t>
      </w:r>
      <w:r w:rsidRPr="00F361D1">
        <w:rPr>
          <w:rFonts w:ascii="Arial" w:hAnsi="Arial" w:cs="Arial"/>
          <w:color w:val="244061" w:themeColor="accent1" w:themeShade="80"/>
        </w:rPr>
        <w:t>es the employer's responsibility to regularly review employment practices, procedures, and policies to reflect changes in the law.</w:t>
      </w:r>
    </w:p>
    <w:p w14:paraId="528E749E" w14:textId="77777777" w:rsidR="00243DC7" w:rsidRPr="00F84B0F" w:rsidRDefault="00243DC7" w:rsidP="00243DC7">
      <w:pPr>
        <w:pStyle w:val="NormalWeb"/>
        <w:rPr>
          <w:rFonts w:ascii="Arial" w:hAnsi="Arial" w:cs="Arial"/>
          <w:color w:val="548DD4" w:themeColor="text2" w:themeTint="99"/>
        </w:rPr>
      </w:pPr>
      <w:r w:rsidRPr="00F84B0F">
        <w:rPr>
          <w:rFonts w:ascii="Arial" w:hAnsi="Arial" w:cs="Arial"/>
          <w:color w:val="548DD4" w:themeColor="text2" w:themeTint="99"/>
        </w:rPr>
        <w:t>All the following acts protect everyone against discrimination.</w:t>
      </w:r>
    </w:p>
    <w:p w14:paraId="3E1CB1FB"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Equal Pay Act 1970</w:t>
      </w:r>
    </w:p>
    <w:p w14:paraId="6DE4C931"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Rehabilitation Of Offenders Act 1974</w:t>
      </w:r>
    </w:p>
    <w:p w14:paraId="7D0742ED"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Sex Discrimination Act 1975 as amended by Equality Act 2006</w:t>
      </w:r>
    </w:p>
    <w:p w14:paraId="1A9F6E1E"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Gender Reassignment Regulations 1999</w:t>
      </w:r>
    </w:p>
    <w:p w14:paraId="71503DA7"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Race Relations Act 1976 as amended in 2000 by Race Relations amendment Act Disability Discrimination Act 1995 as amended In 2005</w:t>
      </w:r>
    </w:p>
    <w:p w14:paraId="2E5A17D2"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The Protection from Harassment Act 1997</w:t>
      </w:r>
    </w:p>
    <w:p w14:paraId="51509959"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The Employment Equality Religion Or Belief Regulations 2003</w:t>
      </w:r>
    </w:p>
    <w:p w14:paraId="1C17BECE"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The Employment Equality (Sexual Orientation) Regulations 2003</w:t>
      </w:r>
    </w:p>
    <w:p w14:paraId="55FFA5A6" w14:textId="77777777" w:rsidR="00243DC7" w:rsidRPr="00F84B0F" w:rsidRDefault="00243DC7" w:rsidP="00243DC7">
      <w:pPr>
        <w:pStyle w:val="NormalWeb"/>
        <w:numPr>
          <w:ilvl w:val="0"/>
          <w:numId w:val="51"/>
        </w:numPr>
        <w:rPr>
          <w:rFonts w:ascii="Arial" w:hAnsi="Arial" w:cs="Arial"/>
          <w:color w:val="548DD4" w:themeColor="text2" w:themeTint="99"/>
        </w:rPr>
      </w:pPr>
      <w:r w:rsidRPr="00F84B0F">
        <w:rPr>
          <w:rFonts w:ascii="Arial" w:hAnsi="Arial" w:cs="Arial"/>
          <w:color w:val="548DD4" w:themeColor="text2" w:themeTint="99"/>
        </w:rPr>
        <w:t xml:space="preserve">The Employment Equality (Age) Regulations 2006 </w:t>
      </w:r>
    </w:p>
    <w:p w14:paraId="4B82AFB7" w14:textId="77777777" w:rsidR="00243DC7" w:rsidRPr="00F84B0F" w:rsidRDefault="00243DC7" w:rsidP="00243DC7">
      <w:pPr>
        <w:pStyle w:val="NormalWeb"/>
        <w:numPr>
          <w:ilvl w:val="0"/>
          <w:numId w:val="51"/>
        </w:numPr>
        <w:tabs>
          <w:tab w:val="left" w:pos="2358"/>
        </w:tabs>
        <w:spacing w:before="7" w:after="1" w:line="237" w:lineRule="auto"/>
        <w:ind w:right="1022"/>
        <w:rPr>
          <w:sz w:val="15"/>
        </w:rPr>
      </w:pPr>
      <w:r w:rsidRPr="00F84B0F">
        <w:rPr>
          <w:rFonts w:ascii="Arial" w:hAnsi="Arial" w:cs="Arial"/>
          <w:color w:val="548DD4" w:themeColor="text2" w:themeTint="99"/>
        </w:rPr>
        <w:t>The Equality Act Sexual Orientation Regulations 2007</w:t>
      </w:r>
    </w:p>
    <w:p w14:paraId="52E9D970" w14:textId="44725E97" w:rsidR="007E5811" w:rsidRDefault="007E5811" w:rsidP="003B3A58">
      <w:pPr>
        <w:spacing w:line="260" w:lineRule="exact"/>
        <w:jc w:val="both"/>
        <w:rPr>
          <w:b/>
          <w:bCs/>
          <w:sz w:val="24"/>
        </w:rPr>
      </w:pPr>
    </w:p>
    <w:p w14:paraId="559EE9E2" w14:textId="70477D5E" w:rsidR="007E5811" w:rsidRPr="007E5811" w:rsidRDefault="007E5811" w:rsidP="003B3A58">
      <w:pPr>
        <w:spacing w:line="260" w:lineRule="exact"/>
        <w:jc w:val="both"/>
        <w:rPr>
          <w:b/>
          <w:bCs/>
          <w:sz w:val="24"/>
        </w:rPr>
        <w:sectPr w:rsidR="007E5811" w:rsidRPr="007E5811">
          <w:type w:val="continuous"/>
          <w:pgSz w:w="11910" w:h="16840"/>
          <w:pgMar w:top="1420" w:right="780" w:bottom="980" w:left="980" w:header="0" w:footer="782" w:gutter="0"/>
          <w:cols w:space="720"/>
        </w:sectPr>
      </w:pPr>
      <w:r>
        <w:rPr>
          <w:b/>
          <w:bCs/>
          <w:sz w:val="24"/>
        </w:rPr>
        <w:lastRenderedPageBreak/>
        <w:tab/>
      </w:r>
    </w:p>
    <w:p w14:paraId="3A46D461" w14:textId="77777777" w:rsidR="009E3183" w:rsidRPr="007E5811" w:rsidRDefault="009E3183" w:rsidP="009E3183">
      <w:pPr>
        <w:spacing w:line="270" w:lineRule="atLeast"/>
        <w:rPr>
          <w:b/>
          <w:bCs/>
          <w:sz w:val="24"/>
        </w:rPr>
        <w:sectPr w:rsidR="009E3183" w:rsidRPr="007E5811">
          <w:type w:val="continuous"/>
          <w:pgSz w:w="11910" w:h="16840"/>
          <w:pgMar w:top="1420" w:right="780" w:bottom="980" w:left="980" w:header="0" w:footer="782" w:gutter="0"/>
          <w:cols w:space="720"/>
        </w:sectPr>
      </w:pPr>
    </w:p>
    <w:p w14:paraId="0071F0B7" w14:textId="77777777" w:rsidR="009E3183" w:rsidRDefault="009E3183" w:rsidP="009E3183">
      <w:pPr>
        <w:spacing w:line="260" w:lineRule="exact"/>
        <w:jc w:val="both"/>
        <w:rPr>
          <w:sz w:val="24"/>
        </w:rPr>
        <w:sectPr w:rsidR="009E3183">
          <w:type w:val="continuous"/>
          <w:pgSz w:w="11910" w:h="16840"/>
          <w:pgMar w:top="1420" w:right="780" w:bottom="980" w:left="980" w:header="0" w:footer="782" w:gutter="0"/>
          <w:cols w:space="720"/>
        </w:sectPr>
      </w:pPr>
    </w:p>
    <w:p w14:paraId="1B2FCE6B" w14:textId="77777777" w:rsidR="009E3183" w:rsidRDefault="009E3183" w:rsidP="00BF6978">
      <w:pPr>
        <w:pStyle w:val="Heading3"/>
        <w:ind w:left="818" w:right="1068"/>
        <w:rPr>
          <w:sz w:val="20"/>
        </w:rPr>
      </w:pPr>
    </w:p>
    <w:p w14:paraId="5F12995A" w14:textId="77777777" w:rsidR="007A22E3" w:rsidRDefault="007A22E3">
      <w:pPr>
        <w:spacing w:line="270" w:lineRule="atLeast"/>
        <w:rPr>
          <w:sz w:val="24"/>
        </w:rPr>
        <w:sectPr w:rsidR="007A22E3">
          <w:type w:val="continuous"/>
          <w:pgSz w:w="11910" w:h="16840"/>
          <w:pgMar w:top="500" w:right="780" w:bottom="980" w:left="980" w:header="0" w:footer="782" w:gutter="0"/>
          <w:cols w:space="720"/>
        </w:sectPr>
      </w:pPr>
    </w:p>
    <w:p w14:paraId="70BCAC24" w14:textId="41207960" w:rsidR="00033E16" w:rsidRDefault="00033E16" w:rsidP="00512015">
      <w:pPr>
        <w:spacing w:before="92"/>
        <w:ind w:left="7758" w:firstLine="162"/>
        <w:rPr>
          <w:b/>
          <w:sz w:val="24"/>
        </w:rPr>
      </w:pPr>
      <w:r>
        <w:rPr>
          <w:b/>
          <w:sz w:val="24"/>
        </w:rPr>
        <w:lastRenderedPageBreak/>
        <w:t>APPENDIX</w:t>
      </w:r>
      <w:r>
        <w:rPr>
          <w:b/>
          <w:spacing w:val="-9"/>
          <w:sz w:val="24"/>
        </w:rPr>
        <w:t xml:space="preserve"> </w:t>
      </w:r>
      <w:r w:rsidR="00512015">
        <w:rPr>
          <w:b/>
          <w:spacing w:val="-9"/>
          <w:sz w:val="24"/>
        </w:rPr>
        <w:t>1</w:t>
      </w:r>
    </w:p>
    <w:p w14:paraId="1124CDE1" w14:textId="77777777" w:rsidR="00033E16" w:rsidRDefault="00033E16" w:rsidP="00033E16">
      <w:pPr>
        <w:pStyle w:val="BodyText"/>
        <w:rPr>
          <w:b/>
        </w:rPr>
      </w:pPr>
    </w:p>
    <w:p w14:paraId="4BFADA53" w14:textId="77777777" w:rsidR="00033E16" w:rsidRDefault="00033E16" w:rsidP="00033E16">
      <w:pPr>
        <w:pStyle w:val="Heading3"/>
        <w:ind w:left="157"/>
        <w:jc w:val="center"/>
      </w:pPr>
      <w:r>
        <w:t>Equality</w:t>
      </w:r>
      <w:r>
        <w:rPr>
          <w:spacing w:val="-12"/>
        </w:rPr>
        <w:t xml:space="preserve"> </w:t>
      </w:r>
      <w:r>
        <w:t>Act</w:t>
      </w:r>
      <w:r>
        <w:rPr>
          <w:spacing w:val="-10"/>
        </w:rPr>
        <w:t xml:space="preserve"> </w:t>
      </w:r>
      <w:r>
        <w:t>2010:</w:t>
      </w:r>
      <w:r>
        <w:rPr>
          <w:spacing w:val="-9"/>
        </w:rPr>
        <w:t xml:space="preserve"> </w:t>
      </w:r>
      <w:r>
        <w:t>Protected</w:t>
      </w:r>
      <w:r>
        <w:rPr>
          <w:spacing w:val="-9"/>
        </w:rPr>
        <w:t xml:space="preserve"> </w:t>
      </w:r>
      <w:r>
        <w:t>Characteristics</w:t>
      </w:r>
      <w:r>
        <w:rPr>
          <w:spacing w:val="-10"/>
        </w:rPr>
        <w:t xml:space="preserve"> </w:t>
      </w:r>
      <w:r>
        <w:t>and</w:t>
      </w:r>
      <w:r>
        <w:rPr>
          <w:spacing w:val="-12"/>
        </w:rPr>
        <w:t xml:space="preserve"> </w:t>
      </w:r>
      <w:r>
        <w:rPr>
          <w:spacing w:val="-4"/>
        </w:rPr>
        <w:t>Work</w:t>
      </w:r>
    </w:p>
    <w:p w14:paraId="719674B8" w14:textId="77777777" w:rsidR="00033E16" w:rsidRDefault="00033E16" w:rsidP="00033E16">
      <w:pPr>
        <w:pStyle w:val="BodyText"/>
        <w:rPr>
          <w:b/>
          <w:sz w:val="26"/>
        </w:rPr>
      </w:pPr>
    </w:p>
    <w:p w14:paraId="3408BD7E" w14:textId="77777777" w:rsidR="00033E16" w:rsidRDefault="00033E16" w:rsidP="00033E16">
      <w:pPr>
        <w:pStyle w:val="BodyText"/>
        <w:rPr>
          <w:b/>
          <w:sz w:val="22"/>
        </w:rPr>
      </w:pPr>
    </w:p>
    <w:p w14:paraId="4E5A4DFC" w14:textId="77777777" w:rsidR="00033E16" w:rsidRDefault="00033E16" w:rsidP="00033E16">
      <w:pPr>
        <w:ind w:left="1278"/>
        <w:rPr>
          <w:b/>
          <w:sz w:val="24"/>
        </w:rPr>
      </w:pPr>
      <w:r>
        <w:rPr>
          <w:b/>
          <w:spacing w:val="-2"/>
          <w:sz w:val="24"/>
        </w:rPr>
        <w:t>Disability</w:t>
      </w:r>
    </w:p>
    <w:p w14:paraId="796E93C3" w14:textId="77777777" w:rsidR="00033E16" w:rsidRDefault="00033E16" w:rsidP="00033E16">
      <w:pPr>
        <w:pStyle w:val="BodyText"/>
        <w:rPr>
          <w:b/>
        </w:rPr>
      </w:pPr>
    </w:p>
    <w:p w14:paraId="22278A2A" w14:textId="77777777" w:rsidR="00033E16" w:rsidRDefault="00033E16" w:rsidP="00033E16">
      <w:pPr>
        <w:pStyle w:val="ListParagraph"/>
        <w:numPr>
          <w:ilvl w:val="0"/>
          <w:numId w:val="11"/>
        </w:numPr>
        <w:tabs>
          <w:tab w:val="left" w:pos="1998"/>
        </w:tabs>
        <w:rPr>
          <w:sz w:val="24"/>
        </w:rPr>
      </w:pPr>
      <w:r>
        <w:rPr>
          <w:sz w:val="24"/>
        </w:rPr>
        <w:t>A</w:t>
      </w:r>
      <w:r>
        <w:rPr>
          <w:spacing w:val="-3"/>
          <w:sz w:val="24"/>
        </w:rPr>
        <w:t xml:space="preserve"> </w:t>
      </w:r>
      <w:r>
        <w:rPr>
          <w:sz w:val="24"/>
        </w:rPr>
        <w:t>person</w:t>
      </w:r>
      <w:r>
        <w:rPr>
          <w:spacing w:val="-2"/>
          <w:sz w:val="24"/>
        </w:rPr>
        <w:t xml:space="preserve"> </w:t>
      </w:r>
      <w:r>
        <w:rPr>
          <w:sz w:val="24"/>
        </w:rPr>
        <w:t>(P)</w:t>
      </w:r>
      <w:r>
        <w:rPr>
          <w:spacing w:val="-2"/>
          <w:sz w:val="24"/>
        </w:rPr>
        <w:t xml:space="preserve"> </w:t>
      </w:r>
      <w:r>
        <w:rPr>
          <w:sz w:val="24"/>
        </w:rPr>
        <w:t>has</w:t>
      </w:r>
      <w:r>
        <w:rPr>
          <w:spacing w:val="-2"/>
          <w:sz w:val="24"/>
        </w:rPr>
        <w:t xml:space="preserve"> </w:t>
      </w:r>
      <w:r>
        <w:rPr>
          <w:sz w:val="24"/>
        </w:rPr>
        <w:t>a</w:t>
      </w:r>
      <w:r>
        <w:rPr>
          <w:spacing w:val="-3"/>
          <w:sz w:val="24"/>
        </w:rPr>
        <w:t xml:space="preserve"> </w:t>
      </w:r>
      <w:r>
        <w:rPr>
          <w:sz w:val="24"/>
        </w:rPr>
        <w:t>disability</w:t>
      </w:r>
      <w:r>
        <w:rPr>
          <w:spacing w:val="-4"/>
          <w:sz w:val="24"/>
        </w:rPr>
        <w:t xml:space="preserve"> </w:t>
      </w:r>
      <w:r>
        <w:rPr>
          <w:spacing w:val="-5"/>
          <w:sz w:val="24"/>
        </w:rPr>
        <w:t>if;</w:t>
      </w:r>
    </w:p>
    <w:p w14:paraId="61EC3D81" w14:textId="77777777" w:rsidR="00033E16" w:rsidRDefault="00033E16" w:rsidP="00033E16">
      <w:pPr>
        <w:pStyle w:val="ListParagraph"/>
        <w:numPr>
          <w:ilvl w:val="1"/>
          <w:numId w:val="11"/>
        </w:numPr>
        <w:tabs>
          <w:tab w:val="left" w:pos="2357"/>
          <w:tab w:val="left" w:pos="2358"/>
        </w:tabs>
        <w:spacing w:before="120"/>
        <w:rPr>
          <w:sz w:val="24"/>
        </w:rPr>
      </w:pPr>
      <w:r>
        <w:rPr>
          <w:sz w:val="24"/>
        </w:rPr>
        <w:t>P</w:t>
      </w:r>
      <w:r>
        <w:rPr>
          <w:spacing w:val="-7"/>
          <w:sz w:val="24"/>
        </w:rPr>
        <w:t xml:space="preserve"> </w:t>
      </w:r>
      <w:r>
        <w:rPr>
          <w:sz w:val="24"/>
        </w:rPr>
        <w:t>has</w:t>
      </w:r>
      <w:r>
        <w:rPr>
          <w:spacing w:val="-10"/>
          <w:sz w:val="24"/>
        </w:rPr>
        <w:t xml:space="preserve"> </w:t>
      </w:r>
      <w:r>
        <w:rPr>
          <w:sz w:val="24"/>
        </w:rPr>
        <w:t>a</w:t>
      </w:r>
      <w:r>
        <w:rPr>
          <w:spacing w:val="-7"/>
          <w:sz w:val="24"/>
        </w:rPr>
        <w:t xml:space="preserve"> </w:t>
      </w:r>
      <w:r>
        <w:rPr>
          <w:sz w:val="24"/>
        </w:rPr>
        <w:t>physical</w:t>
      </w:r>
      <w:r>
        <w:rPr>
          <w:spacing w:val="-8"/>
          <w:sz w:val="24"/>
        </w:rPr>
        <w:t xml:space="preserve"> </w:t>
      </w:r>
      <w:r>
        <w:rPr>
          <w:sz w:val="24"/>
        </w:rPr>
        <w:t>or</w:t>
      </w:r>
      <w:r>
        <w:rPr>
          <w:spacing w:val="-8"/>
          <w:sz w:val="24"/>
        </w:rPr>
        <w:t xml:space="preserve"> </w:t>
      </w:r>
      <w:r>
        <w:rPr>
          <w:sz w:val="24"/>
        </w:rPr>
        <w:t>mental</w:t>
      </w:r>
      <w:r>
        <w:rPr>
          <w:spacing w:val="-8"/>
          <w:sz w:val="24"/>
        </w:rPr>
        <w:t xml:space="preserve"> </w:t>
      </w:r>
      <w:r>
        <w:rPr>
          <w:sz w:val="24"/>
        </w:rPr>
        <w:t>impairment,</w:t>
      </w:r>
      <w:r>
        <w:rPr>
          <w:spacing w:val="-7"/>
          <w:sz w:val="24"/>
        </w:rPr>
        <w:t xml:space="preserve"> </w:t>
      </w:r>
      <w:r>
        <w:rPr>
          <w:spacing w:val="-5"/>
          <w:sz w:val="24"/>
        </w:rPr>
        <w:t>and</w:t>
      </w:r>
    </w:p>
    <w:p w14:paraId="3F006C4F" w14:textId="77777777" w:rsidR="00033E16" w:rsidRDefault="00033E16" w:rsidP="00033E16">
      <w:pPr>
        <w:pStyle w:val="ListParagraph"/>
        <w:numPr>
          <w:ilvl w:val="1"/>
          <w:numId w:val="11"/>
        </w:numPr>
        <w:tabs>
          <w:tab w:val="left" w:pos="2358"/>
        </w:tabs>
        <w:spacing w:before="120"/>
        <w:ind w:right="1354"/>
        <w:rPr>
          <w:sz w:val="24"/>
        </w:rPr>
      </w:pPr>
      <w:r>
        <w:rPr>
          <w:sz w:val="24"/>
        </w:rPr>
        <w:t>The</w:t>
      </w:r>
      <w:r>
        <w:rPr>
          <w:spacing w:val="-3"/>
          <w:sz w:val="24"/>
        </w:rPr>
        <w:t xml:space="preserve"> </w:t>
      </w:r>
      <w:r>
        <w:rPr>
          <w:sz w:val="24"/>
        </w:rPr>
        <w:t>impairment</w:t>
      </w:r>
      <w:r>
        <w:rPr>
          <w:spacing w:val="-5"/>
          <w:sz w:val="24"/>
        </w:rPr>
        <w:t xml:space="preserve"> </w:t>
      </w:r>
      <w:r>
        <w:rPr>
          <w:sz w:val="24"/>
        </w:rPr>
        <w:t>has</w:t>
      </w:r>
      <w:r>
        <w:rPr>
          <w:spacing w:val="-5"/>
          <w:sz w:val="24"/>
        </w:rPr>
        <w:t xml:space="preserve"> </w:t>
      </w:r>
      <w:r>
        <w:rPr>
          <w:sz w:val="24"/>
        </w:rPr>
        <w:t>a</w:t>
      </w:r>
      <w:r>
        <w:rPr>
          <w:spacing w:val="-5"/>
          <w:sz w:val="24"/>
        </w:rPr>
        <w:t xml:space="preserve"> </w:t>
      </w:r>
      <w:r>
        <w:rPr>
          <w:sz w:val="24"/>
        </w:rPr>
        <w:t>substantial</w:t>
      </w:r>
      <w:r>
        <w:rPr>
          <w:spacing w:val="-4"/>
          <w:sz w:val="24"/>
        </w:rPr>
        <w:t xml:space="preserve"> </w:t>
      </w:r>
      <w:r>
        <w:rPr>
          <w:sz w:val="24"/>
        </w:rPr>
        <w:t>and</w:t>
      </w:r>
      <w:r>
        <w:rPr>
          <w:spacing w:val="-3"/>
          <w:sz w:val="24"/>
        </w:rPr>
        <w:t xml:space="preserve"> </w:t>
      </w:r>
      <w:r>
        <w:rPr>
          <w:sz w:val="24"/>
        </w:rPr>
        <w:t>long-term</w:t>
      </w:r>
      <w:r>
        <w:rPr>
          <w:spacing w:val="-3"/>
          <w:sz w:val="24"/>
        </w:rPr>
        <w:t xml:space="preserve"> </w:t>
      </w:r>
      <w:r>
        <w:rPr>
          <w:sz w:val="24"/>
        </w:rPr>
        <w:t>adverse</w:t>
      </w:r>
      <w:r>
        <w:rPr>
          <w:spacing w:val="-3"/>
          <w:sz w:val="24"/>
        </w:rPr>
        <w:t xml:space="preserve"> </w:t>
      </w:r>
      <w:r>
        <w:rPr>
          <w:sz w:val="24"/>
        </w:rPr>
        <w:t>effect</w:t>
      </w:r>
      <w:r>
        <w:rPr>
          <w:spacing w:val="-5"/>
          <w:sz w:val="24"/>
        </w:rPr>
        <w:t xml:space="preserve"> </w:t>
      </w:r>
      <w:r>
        <w:rPr>
          <w:sz w:val="24"/>
        </w:rPr>
        <w:t>on P's ability to carry out normal day-to-day activities.</w:t>
      </w:r>
    </w:p>
    <w:p w14:paraId="0E47E280" w14:textId="77777777" w:rsidR="00033E16" w:rsidRDefault="00033E16" w:rsidP="00033E16">
      <w:pPr>
        <w:pStyle w:val="BodyText"/>
        <w:spacing w:before="6"/>
        <w:rPr>
          <w:sz w:val="34"/>
        </w:rPr>
      </w:pPr>
    </w:p>
    <w:p w14:paraId="76C90D22" w14:textId="77777777" w:rsidR="00033E16" w:rsidRDefault="00033E16" w:rsidP="00033E16">
      <w:pPr>
        <w:pStyle w:val="Heading3"/>
      </w:pPr>
      <w:r>
        <w:t>Discrimination</w:t>
      </w:r>
      <w:r>
        <w:rPr>
          <w:spacing w:val="-10"/>
        </w:rPr>
        <w:t xml:space="preserve"> </w:t>
      </w:r>
      <w:r>
        <w:t>arising</w:t>
      </w:r>
      <w:r>
        <w:rPr>
          <w:spacing w:val="-9"/>
        </w:rPr>
        <w:t xml:space="preserve"> </w:t>
      </w:r>
      <w:r>
        <w:t>from</w:t>
      </w:r>
      <w:r>
        <w:rPr>
          <w:spacing w:val="-9"/>
        </w:rPr>
        <w:t xml:space="preserve"> </w:t>
      </w:r>
      <w:r>
        <w:rPr>
          <w:spacing w:val="-2"/>
        </w:rPr>
        <w:t>disability</w:t>
      </w:r>
    </w:p>
    <w:p w14:paraId="1A09B9E1" w14:textId="77777777" w:rsidR="00033E16" w:rsidRDefault="00033E16" w:rsidP="00033E16">
      <w:pPr>
        <w:pStyle w:val="BodyText"/>
        <w:rPr>
          <w:b/>
        </w:rPr>
      </w:pPr>
    </w:p>
    <w:p w14:paraId="022CAF34" w14:textId="77777777" w:rsidR="00033E16" w:rsidRDefault="00033E16" w:rsidP="00033E16">
      <w:pPr>
        <w:pStyle w:val="ListParagraph"/>
        <w:numPr>
          <w:ilvl w:val="0"/>
          <w:numId w:val="10"/>
        </w:numPr>
        <w:tabs>
          <w:tab w:val="left" w:pos="1998"/>
        </w:tabs>
        <w:rPr>
          <w:sz w:val="24"/>
        </w:rPr>
      </w:pPr>
      <w:r>
        <w:rPr>
          <w:sz w:val="24"/>
        </w:rPr>
        <w:t>A</w:t>
      </w:r>
      <w:r>
        <w:rPr>
          <w:spacing w:val="-3"/>
          <w:sz w:val="24"/>
        </w:rPr>
        <w:t xml:space="preserve"> </w:t>
      </w:r>
      <w:r>
        <w:rPr>
          <w:sz w:val="24"/>
        </w:rPr>
        <w:t>person</w:t>
      </w:r>
      <w:r>
        <w:rPr>
          <w:spacing w:val="-2"/>
          <w:sz w:val="24"/>
        </w:rPr>
        <w:t xml:space="preserve"> </w:t>
      </w:r>
      <w:r>
        <w:rPr>
          <w:sz w:val="24"/>
        </w:rPr>
        <w:t>(A)</w:t>
      </w:r>
      <w:r>
        <w:rPr>
          <w:spacing w:val="-2"/>
          <w:sz w:val="24"/>
        </w:rPr>
        <w:t xml:space="preserve"> </w:t>
      </w:r>
      <w:r>
        <w:rPr>
          <w:sz w:val="24"/>
        </w:rPr>
        <w:t>discriminates</w:t>
      </w:r>
      <w:r>
        <w:rPr>
          <w:spacing w:val="-4"/>
          <w:sz w:val="24"/>
        </w:rPr>
        <w:t xml:space="preserve"> </w:t>
      </w:r>
      <w:r>
        <w:rPr>
          <w:sz w:val="24"/>
        </w:rPr>
        <w:t>against</w:t>
      </w:r>
      <w:r>
        <w:rPr>
          <w:spacing w:val="-2"/>
          <w:sz w:val="24"/>
        </w:rPr>
        <w:t xml:space="preserve"> </w:t>
      </w:r>
      <w:r>
        <w:rPr>
          <w:sz w:val="24"/>
        </w:rPr>
        <w:t>a</w:t>
      </w:r>
      <w:r>
        <w:rPr>
          <w:spacing w:val="-3"/>
          <w:sz w:val="24"/>
        </w:rPr>
        <w:t xml:space="preserve"> </w:t>
      </w:r>
      <w:r>
        <w:rPr>
          <w:sz w:val="24"/>
        </w:rPr>
        <w:t>disabled</w:t>
      </w:r>
      <w:r>
        <w:rPr>
          <w:spacing w:val="-4"/>
          <w:sz w:val="24"/>
        </w:rPr>
        <w:t xml:space="preserve"> </w:t>
      </w:r>
      <w:r>
        <w:rPr>
          <w:sz w:val="24"/>
        </w:rPr>
        <w:t>person</w:t>
      </w:r>
      <w:r>
        <w:rPr>
          <w:spacing w:val="-3"/>
          <w:sz w:val="24"/>
        </w:rPr>
        <w:t xml:space="preserve"> </w:t>
      </w:r>
      <w:r>
        <w:rPr>
          <w:sz w:val="24"/>
        </w:rPr>
        <w:t>(B)</w:t>
      </w:r>
      <w:r>
        <w:rPr>
          <w:spacing w:val="-2"/>
          <w:sz w:val="24"/>
        </w:rPr>
        <w:t xml:space="preserve"> </w:t>
      </w:r>
      <w:r>
        <w:rPr>
          <w:spacing w:val="-5"/>
          <w:sz w:val="24"/>
        </w:rPr>
        <w:t>if;</w:t>
      </w:r>
    </w:p>
    <w:p w14:paraId="074A15CA" w14:textId="77777777" w:rsidR="00033E16" w:rsidRDefault="00033E16" w:rsidP="00033E16">
      <w:pPr>
        <w:pStyle w:val="ListParagraph"/>
        <w:numPr>
          <w:ilvl w:val="1"/>
          <w:numId w:val="10"/>
        </w:numPr>
        <w:tabs>
          <w:tab w:val="left" w:pos="2357"/>
          <w:tab w:val="left" w:pos="2358"/>
        </w:tabs>
        <w:spacing w:before="120"/>
        <w:ind w:right="2413"/>
        <w:rPr>
          <w:sz w:val="24"/>
        </w:rPr>
      </w:pPr>
      <w:r>
        <w:rPr>
          <w:sz w:val="24"/>
        </w:rPr>
        <w:t>A</w:t>
      </w:r>
      <w:r>
        <w:rPr>
          <w:spacing w:val="-4"/>
          <w:sz w:val="24"/>
        </w:rPr>
        <w:t xml:space="preserve"> </w:t>
      </w:r>
      <w:r>
        <w:rPr>
          <w:sz w:val="24"/>
        </w:rPr>
        <w:t>treats</w:t>
      </w:r>
      <w:r>
        <w:rPr>
          <w:spacing w:val="-6"/>
          <w:sz w:val="24"/>
        </w:rPr>
        <w:t xml:space="preserve"> </w:t>
      </w:r>
      <w:r>
        <w:rPr>
          <w:sz w:val="24"/>
        </w:rPr>
        <w:t>B</w:t>
      </w:r>
      <w:r>
        <w:rPr>
          <w:spacing w:val="-3"/>
          <w:sz w:val="24"/>
        </w:rPr>
        <w:t xml:space="preserve"> </w:t>
      </w:r>
      <w:r>
        <w:rPr>
          <w:sz w:val="24"/>
        </w:rPr>
        <w:t>unfavourably</w:t>
      </w:r>
      <w:r>
        <w:rPr>
          <w:spacing w:val="-7"/>
          <w:sz w:val="24"/>
        </w:rPr>
        <w:t xml:space="preserve"> </w:t>
      </w:r>
      <w:r>
        <w:rPr>
          <w:sz w:val="24"/>
        </w:rPr>
        <w:t>because</w:t>
      </w:r>
      <w:r>
        <w:rPr>
          <w:spacing w:val="-6"/>
          <w:sz w:val="24"/>
        </w:rPr>
        <w:t xml:space="preserve"> </w:t>
      </w:r>
      <w:r>
        <w:rPr>
          <w:sz w:val="24"/>
        </w:rPr>
        <w:t>of</w:t>
      </w:r>
      <w:r>
        <w:rPr>
          <w:spacing w:val="-2"/>
          <w:sz w:val="24"/>
        </w:rPr>
        <w:t xml:space="preserve"> </w:t>
      </w:r>
      <w:r>
        <w:rPr>
          <w:sz w:val="24"/>
        </w:rPr>
        <w:t>something</w:t>
      </w:r>
      <w:r>
        <w:rPr>
          <w:spacing w:val="-6"/>
          <w:sz w:val="24"/>
        </w:rPr>
        <w:t xml:space="preserve"> </w:t>
      </w:r>
      <w:r>
        <w:rPr>
          <w:sz w:val="24"/>
        </w:rPr>
        <w:t>arising</w:t>
      </w:r>
      <w:r>
        <w:rPr>
          <w:spacing w:val="-5"/>
          <w:sz w:val="24"/>
        </w:rPr>
        <w:t xml:space="preserve"> </w:t>
      </w:r>
      <w:r>
        <w:rPr>
          <w:sz w:val="24"/>
        </w:rPr>
        <w:t>in consequence of B's disability, and</w:t>
      </w:r>
    </w:p>
    <w:p w14:paraId="4032AD31" w14:textId="77777777" w:rsidR="00033E16" w:rsidRDefault="00033E16" w:rsidP="00033E16">
      <w:pPr>
        <w:pStyle w:val="ListParagraph"/>
        <w:numPr>
          <w:ilvl w:val="1"/>
          <w:numId w:val="10"/>
        </w:numPr>
        <w:tabs>
          <w:tab w:val="left" w:pos="2358"/>
        </w:tabs>
        <w:spacing w:before="120"/>
        <w:ind w:right="1853"/>
        <w:rPr>
          <w:sz w:val="24"/>
        </w:rPr>
      </w:pPr>
      <w:r>
        <w:rPr>
          <w:sz w:val="24"/>
        </w:rPr>
        <w:t>A</w:t>
      </w:r>
      <w:r>
        <w:rPr>
          <w:spacing w:val="-3"/>
          <w:sz w:val="24"/>
        </w:rPr>
        <w:t xml:space="preserve"> </w:t>
      </w:r>
      <w:r>
        <w:rPr>
          <w:sz w:val="24"/>
        </w:rPr>
        <w:t>cannot</w:t>
      </w:r>
      <w:r>
        <w:rPr>
          <w:spacing w:val="-3"/>
          <w:sz w:val="24"/>
        </w:rPr>
        <w:t xml:space="preserve"> </w:t>
      </w:r>
      <w:r>
        <w:rPr>
          <w:sz w:val="24"/>
        </w:rPr>
        <w:t>show</w:t>
      </w:r>
      <w:r>
        <w:rPr>
          <w:spacing w:val="-6"/>
          <w:sz w:val="24"/>
        </w:rPr>
        <w:t xml:space="preserve"> </w:t>
      </w:r>
      <w:r>
        <w:rPr>
          <w:sz w:val="24"/>
        </w:rPr>
        <w:t>that</w:t>
      </w:r>
      <w:r>
        <w:rPr>
          <w:spacing w:val="-5"/>
          <w:sz w:val="24"/>
        </w:rPr>
        <w:t xml:space="preserve"> </w:t>
      </w:r>
      <w:r>
        <w:rPr>
          <w:sz w:val="24"/>
        </w:rPr>
        <w:t>the</w:t>
      </w:r>
      <w:r>
        <w:rPr>
          <w:spacing w:val="-5"/>
          <w:sz w:val="24"/>
        </w:rPr>
        <w:t xml:space="preserve"> </w:t>
      </w:r>
      <w:r>
        <w:rPr>
          <w:sz w:val="24"/>
        </w:rPr>
        <w:t>treatment</w:t>
      </w:r>
      <w:r>
        <w:rPr>
          <w:spacing w:val="-3"/>
          <w:sz w:val="24"/>
        </w:rPr>
        <w:t xml:space="preserve"> </w:t>
      </w:r>
      <w:r>
        <w:rPr>
          <w:sz w:val="24"/>
        </w:rPr>
        <w:t>is</w:t>
      </w:r>
      <w:r>
        <w:rPr>
          <w:spacing w:val="-4"/>
          <w:sz w:val="24"/>
        </w:rPr>
        <w:t xml:space="preserve"> </w:t>
      </w:r>
      <w:r>
        <w:rPr>
          <w:sz w:val="24"/>
        </w:rPr>
        <w:t>a</w:t>
      </w:r>
      <w:r>
        <w:rPr>
          <w:spacing w:val="-5"/>
          <w:sz w:val="24"/>
        </w:rPr>
        <w:t xml:space="preserve"> </w:t>
      </w:r>
      <w:r>
        <w:rPr>
          <w:sz w:val="24"/>
        </w:rPr>
        <w:t>proportionate</w:t>
      </w:r>
      <w:r>
        <w:rPr>
          <w:spacing w:val="-5"/>
          <w:sz w:val="24"/>
        </w:rPr>
        <w:t xml:space="preserve"> </w:t>
      </w:r>
      <w:r>
        <w:rPr>
          <w:sz w:val="24"/>
        </w:rPr>
        <w:t>means</w:t>
      </w:r>
      <w:r>
        <w:rPr>
          <w:spacing w:val="-3"/>
          <w:sz w:val="24"/>
        </w:rPr>
        <w:t xml:space="preserve"> </w:t>
      </w:r>
      <w:r>
        <w:rPr>
          <w:sz w:val="24"/>
        </w:rPr>
        <w:t>of achieving a legitimate aim.</w:t>
      </w:r>
    </w:p>
    <w:p w14:paraId="732B1438" w14:textId="77777777" w:rsidR="00033E16" w:rsidRDefault="00033E16" w:rsidP="00033E16">
      <w:pPr>
        <w:pStyle w:val="ListParagraph"/>
        <w:numPr>
          <w:ilvl w:val="0"/>
          <w:numId w:val="10"/>
        </w:numPr>
        <w:tabs>
          <w:tab w:val="left" w:pos="1998"/>
        </w:tabs>
        <w:spacing w:before="120"/>
        <w:ind w:right="1730"/>
        <w:jc w:val="both"/>
        <w:rPr>
          <w:sz w:val="24"/>
        </w:rPr>
      </w:pPr>
      <w:r>
        <w:rPr>
          <w:sz w:val="24"/>
        </w:rPr>
        <w:t>Subsection</w:t>
      </w:r>
      <w:r>
        <w:rPr>
          <w:spacing w:val="-2"/>
          <w:sz w:val="24"/>
        </w:rPr>
        <w:t xml:space="preserve"> </w:t>
      </w:r>
      <w:r>
        <w:rPr>
          <w:sz w:val="24"/>
        </w:rPr>
        <w:t>(1)</w:t>
      </w:r>
      <w:r>
        <w:rPr>
          <w:spacing w:val="-6"/>
          <w:sz w:val="24"/>
        </w:rPr>
        <w:t xml:space="preserve"> </w:t>
      </w:r>
      <w:r>
        <w:rPr>
          <w:sz w:val="24"/>
        </w:rPr>
        <w:t>does</w:t>
      </w:r>
      <w:r>
        <w:rPr>
          <w:spacing w:val="-3"/>
          <w:sz w:val="24"/>
        </w:rPr>
        <w:t xml:space="preserve"> </w:t>
      </w:r>
      <w:r>
        <w:rPr>
          <w:sz w:val="24"/>
        </w:rPr>
        <w:t>not</w:t>
      </w:r>
      <w:r>
        <w:rPr>
          <w:spacing w:val="-3"/>
          <w:sz w:val="24"/>
        </w:rPr>
        <w:t xml:space="preserve"> </w:t>
      </w:r>
      <w:r>
        <w:rPr>
          <w:sz w:val="24"/>
        </w:rPr>
        <w:t>apply</w:t>
      </w:r>
      <w:r>
        <w:rPr>
          <w:spacing w:val="-6"/>
          <w:sz w:val="24"/>
        </w:rPr>
        <w:t xml:space="preserve"> </w:t>
      </w:r>
      <w:r>
        <w:rPr>
          <w:sz w:val="24"/>
        </w:rPr>
        <w:t>if</w:t>
      </w:r>
      <w:r>
        <w:rPr>
          <w:spacing w:val="-1"/>
          <w:sz w:val="24"/>
        </w:rPr>
        <w:t xml:space="preserve"> </w:t>
      </w:r>
      <w:r>
        <w:rPr>
          <w:sz w:val="24"/>
        </w:rPr>
        <w:t>A</w:t>
      </w:r>
      <w:r>
        <w:rPr>
          <w:spacing w:val="-5"/>
          <w:sz w:val="24"/>
        </w:rPr>
        <w:t xml:space="preserve"> </w:t>
      </w:r>
      <w:r>
        <w:rPr>
          <w:sz w:val="24"/>
        </w:rPr>
        <w:t>shows</w:t>
      </w:r>
      <w:r>
        <w:rPr>
          <w:spacing w:val="-3"/>
          <w:sz w:val="24"/>
        </w:rPr>
        <w:t xml:space="preserve"> </w:t>
      </w:r>
      <w:r>
        <w:rPr>
          <w:sz w:val="24"/>
        </w:rPr>
        <w:t>that</w:t>
      </w:r>
      <w:r>
        <w:rPr>
          <w:spacing w:val="-3"/>
          <w:sz w:val="24"/>
        </w:rPr>
        <w:t xml:space="preserve"> </w:t>
      </w:r>
      <w:r>
        <w:rPr>
          <w:sz w:val="24"/>
        </w:rPr>
        <w:t>A</w:t>
      </w:r>
      <w:r>
        <w:rPr>
          <w:spacing w:val="-3"/>
          <w:sz w:val="24"/>
        </w:rPr>
        <w:t xml:space="preserve"> </w:t>
      </w:r>
      <w:r>
        <w:rPr>
          <w:sz w:val="24"/>
        </w:rPr>
        <w:t>did</w:t>
      </w:r>
      <w:r>
        <w:rPr>
          <w:spacing w:val="-5"/>
          <w:sz w:val="24"/>
        </w:rPr>
        <w:t xml:space="preserve"> </w:t>
      </w:r>
      <w:r>
        <w:rPr>
          <w:sz w:val="24"/>
        </w:rPr>
        <w:t>not</w:t>
      </w:r>
      <w:r>
        <w:rPr>
          <w:spacing w:val="-3"/>
          <w:sz w:val="24"/>
        </w:rPr>
        <w:t xml:space="preserve"> </w:t>
      </w:r>
      <w:r>
        <w:rPr>
          <w:sz w:val="24"/>
        </w:rPr>
        <w:t>know,</w:t>
      </w:r>
      <w:r>
        <w:rPr>
          <w:spacing w:val="-2"/>
          <w:sz w:val="24"/>
        </w:rPr>
        <w:t xml:space="preserve"> </w:t>
      </w:r>
      <w:r>
        <w:rPr>
          <w:sz w:val="24"/>
        </w:rPr>
        <w:t>and could</w:t>
      </w:r>
      <w:r>
        <w:rPr>
          <w:spacing w:val="-4"/>
          <w:sz w:val="24"/>
        </w:rPr>
        <w:t xml:space="preserve"> </w:t>
      </w:r>
      <w:r>
        <w:rPr>
          <w:sz w:val="24"/>
        </w:rPr>
        <w:t>not</w:t>
      </w:r>
      <w:r>
        <w:rPr>
          <w:spacing w:val="-2"/>
          <w:sz w:val="24"/>
        </w:rPr>
        <w:t xml:space="preserve"> </w:t>
      </w:r>
      <w:r>
        <w:rPr>
          <w:sz w:val="24"/>
        </w:rPr>
        <w:t>reasonably</w:t>
      </w:r>
      <w:r>
        <w:rPr>
          <w:spacing w:val="-5"/>
          <w:sz w:val="24"/>
        </w:rPr>
        <w:t xml:space="preserve"> </w:t>
      </w:r>
      <w:r>
        <w:rPr>
          <w:sz w:val="24"/>
        </w:rPr>
        <w:t>have</w:t>
      </w:r>
      <w:r>
        <w:rPr>
          <w:spacing w:val="-2"/>
          <w:sz w:val="24"/>
        </w:rPr>
        <w:t xml:space="preserve"> </w:t>
      </w:r>
      <w:r>
        <w:rPr>
          <w:sz w:val="24"/>
        </w:rPr>
        <w:t>been</w:t>
      </w:r>
      <w:r>
        <w:rPr>
          <w:spacing w:val="-4"/>
          <w:sz w:val="24"/>
        </w:rPr>
        <w:t xml:space="preserve"> </w:t>
      </w:r>
      <w:r>
        <w:rPr>
          <w:sz w:val="24"/>
        </w:rPr>
        <w:t>expected</w:t>
      </w:r>
      <w:r>
        <w:rPr>
          <w:spacing w:val="-2"/>
          <w:sz w:val="24"/>
        </w:rPr>
        <w:t xml:space="preserve"> </w:t>
      </w:r>
      <w:r>
        <w:rPr>
          <w:sz w:val="24"/>
        </w:rPr>
        <w:t>to</w:t>
      </w:r>
      <w:r>
        <w:rPr>
          <w:spacing w:val="-4"/>
          <w:sz w:val="24"/>
        </w:rPr>
        <w:t xml:space="preserve"> </w:t>
      </w:r>
      <w:r>
        <w:rPr>
          <w:sz w:val="24"/>
        </w:rPr>
        <w:t>know,</w:t>
      </w:r>
      <w:r>
        <w:rPr>
          <w:spacing w:val="-2"/>
          <w:sz w:val="24"/>
        </w:rPr>
        <w:t xml:space="preserve"> </w:t>
      </w:r>
      <w:r>
        <w:rPr>
          <w:sz w:val="24"/>
        </w:rPr>
        <w:t>that</w:t>
      </w:r>
      <w:r>
        <w:rPr>
          <w:spacing w:val="-4"/>
          <w:sz w:val="24"/>
        </w:rPr>
        <w:t xml:space="preserve"> </w:t>
      </w:r>
      <w:r>
        <w:rPr>
          <w:sz w:val="24"/>
        </w:rPr>
        <w:t>B</w:t>
      </w:r>
      <w:r>
        <w:rPr>
          <w:spacing w:val="-2"/>
          <w:sz w:val="24"/>
        </w:rPr>
        <w:t xml:space="preserve"> </w:t>
      </w:r>
      <w:r>
        <w:rPr>
          <w:sz w:val="24"/>
        </w:rPr>
        <w:t>had</w:t>
      </w:r>
      <w:r>
        <w:rPr>
          <w:spacing w:val="-2"/>
          <w:sz w:val="24"/>
        </w:rPr>
        <w:t xml:space="preserve"> </w:t>
      </w:r>
      <w:r>
        <w:rPr>
          <w:sz w:val="24"/>
        </w:rPr>
        <w:t xml:space="preserve">the </w:t>
      </w:r>
      <w:r>
        <w:rPr>
          <w:spacing w:val="-2"/>
          <w:sz w:val="24"/>
        </w:rPr>
        <w:t>disability.</w:t>
      </w:r>
    </w:p>
    <w:p w14:paraId="56B39AAF" w14:textId="78FB12B6" w:rsidR="00033E16" w:rsidRDefault="004C6CD6" w:rsidP="004C6CD6">
      <w:pPr>
        <w:pStyle w:val="BodyText"/>
        <w:tabs>
          <w:tab w:val="left" w:pos="5910"/>
        </w:tabs>
        <w:spacing w:before="5"/>
        <w:rPr>
          <w:sz w:val="34"/>
        </w:rPr>
      </w:pPr>
      <w:r>
        <w:rPr>
          <w:sz w:val="34"/>
        </w:rPr>
        <w:tab/>
      </w:r>
    </w:p>
    <w:p w14:paraId="43420C9B" w14:textId="77777777" w:rsidR="00033E16" w:rsidRDefault="00033E16" w:rsidP="00033E16">
      <w:pPr>
        <w:pStyle w:val="Heading3"/>
      </w:pPr>
      <w:r>
        <w:t>Gender</w:t>
      </w:r>
      <w:r>
        <w:rPr>
          <w:spacing w:val="-8"/>
        </w:rPr>
        <w:t xml:space="preserve"> </w:t>
      </w:r>
      <w:r>
        <w:rPr>
          <w:spacing w:val="-2"/>
        </w:rPr>
        <w:t>reassignment</w:t>
      </w:r>
    </w:p>
    <w:p w14:paraId="57EA78C3" w14:textId="77777777" w:rsidR="00033E16" w:rsidRDefault="00033E16" w:rsidP="00033E16">
      <w:pPr>
        <w:pStyle w:val="BodyText"/>
        <w:rPr>
          <w:b/>
        </w:rPr>
      </w:pPr>
    </w:p>
    <w:p w14:paraId="5927C49A" w14:textId="77777777" w:rsidR="00033E16" w:rsidRDefault="00033E16" w:rsidP="00033E16">
      <w:pPr>
        <w:pStyle w:val="ListParagraph"/>
        <w:numPr>
          <w:ilvl w:val="0"/>
          <w:numId w:val="9"/>
        </w:numPr>
        <w:tabs>
          <w:tab w:val="left" w:pos="1998"/>
        </w:tabs>
        <w:spacing w:before="1"/>
        <w:ind w:right="1167"/>
        <w:rPr>
          <w:sz w:val="24"/>
        </w:rPr>
      </w:pPr>
      <w:r>
        <w:rPr>
          <w:sz w:val="24"/>
        </w:rPr>
        <w:t>A</w:t>
      </w:r>
      <w:r>
        <w:rPr>
          <w:spacing w:val="-4"/>
          <w:sz w:val="24"/>
        </w:rPr>
        <w:t xml:space="preserve"> </w:t>
      </w:r>
      <w:r>
        <w:rPr>
          <w:sz w:val="24"/>
        </w:rPr>
        <w:t>person</w:t>
      </w:r>
      <w:r>
        <w:rPr>
          <w:spacing w:val="-4"/>
          <w:sz w:val="24"/>
        </w:rPr>
        <w:t xml:space="preserve"> </w:t>
      </w:r>
      <w:r>
        <w:rPr>
          <w:sz w:val="24"/>
        </w:rPr>
        <w:t>has</w:t>
      </w:r>
      <w:r>
        <w:rPr>
          <w:spacing w:val="-4"/>
          <w:sz w:val="24"/>
        </w:rPr>
        <w:t xml:space="preserve"> </w:t>
      </w:r>
      <w:r>
        <w:rPr>
          <w:sz w:val="24"/>
        </w:rPr>
        <w:t>the</w:t>
      </w:r>
      <w:r>
        <w:rPr>
          <w:spacing w:val="-4"/>
          <w:sz w:val="24"/>
        </w:rPr>
        <w:t xml:space="preserve"> </w:t>
      </w:r>
      <w:r>
        <w:rPr>
          <w:sz w:val="24"/>
        </w:rPr>
        <w:t>protected</w:t>
      </w:r>
      <w:r>
        <w:rPr>
          <w:spacing w:val="-4"/>
          <w:sz w:val="24"/>
        </w:rPr>
        <w:t xml:space="preserve"> </w:t>
      </w:r>
      <w:r>
        <w:rPr>
          <w:sz w:val="24"/>
        </w:rPr>
        <w:t>characteristic</w:t>
      </w:r>
      <w:r>
        <w:rPr>
          <w:spacing w:val="-4"/>
          <w:sz w:val="24"/>
        </w:rPr>
        <w:t xml:space="preserve"> </w:t>
      </w:r>
      <w:r>
        <w:rPr>
          <w:sz w:val="24"/>
        </w:rPr>
        <w:t>of</w:t>
      </w:r>
      <w:r>
        <w:rPr>
          <w:spacing w:val="-2"/>
          <w:sz w:val="24"/>
        </w:rPr>
        <w:t xml:space="preserve"> </w:t>
      </w:r>
      <w:r>
        <w:rPr>
          <w:sz w:val="24"/>
        </w:rPr>
        <w:t>gender</w:t>
      </w:r>
      <w:r>
        <w:rPr>
          <w:spacing w:val="-4"/>
          <w:sz w:val="24"/>
        </w:rPr>
        <w:t xml:space="preserve"> </w:t>
      </w:r>
      <w:r>
        <w:rPr>
          <w:sz w:val="24"/>
        </w:rPr>
        <w:t>reassignment</w:t>
      </w:r>
      <w:r>
        <w:rPr>
          <w:spacing w:val="-4"/>
          <w:sz w:val="24"/>
        </w:rPr>
        <w:t xml:space="preserve"> </w:t>
      </w:r>
      <w:r>
        <w:rPr>
          <w:sz w:val="24"/>
        </w:rPr>
        <w:t>if</w:t>
      </w:r>
      <w:r>
        <w:rPr>
          <w:spacing w:val="-4"/>
          <w:sz w:val="24"/>
        </w:rPr>
        <w:t xml:space="preserve"> </w:t>
      </w:r>
      <w:r>
        <w:rPr>
          <w:sz w:val="24"/>
        </w:rPr>
        <w:t>the person is proposing to undergo, is undergoing or has undergone a process (or part of a process) for the purpose of reassigning the person's sex by changing physiological or other attributes of sex.</w:t>
      </w:r>
    </w:p>
    <w:p w14:paraId="65AE3A22" w14:textId="77777777" w:rsidR="00033E16" w:rsidRDefault="00033E16" w:rsidP="00033E16">
      <w:pPr>
        <w:pStyle w:val="ListParagraph"/>
        <w:numPr>
          <w:ilvl w:val="0"/>
          <w:numId w:val="9"/>
        </w:numPr>
        <w:tabs>
          <w:tab w:val="left" w:pos="1998"/>
        </w:tabs>
        <w:spacing w:before="117"/>
        <w:ind w:right="1155"/>
        <w:rPr>
          <w:sz w:val="24"/>
        </w:rPr>
      </w:pPr>
      <w:r>
        <w:rPr>
          <w:sz w:val="24"/>
        </w:rPr>
        <w:t>A</w:t>
      </w:r>
      <w:r>
        <w:rPr>
          <w:spacing w:val="-3"/>
          <w:sz w:val="24"/>
        </w:rPr>
        <w:t xml:space="preserve"> </w:t>
      </w:r>
      <w:r>
        <w:rPr>
          <w:sz w:val="24"/>
        </w:rPr>
        <w:t>reference</w:t>
      </w:r>
      <w:r>
        <w:rPr>
          <w:spacing w:val="-3"/>
          <w:sz w:val="24"/>
        </w:rPr>
        <w:t xml:space="preserve"> </w:t>
      </w:r>
      <w:r>
        <w:rPr>
          <w:sz w:val="24"/>
        </w:rPr>
        <w:t>to</w:t>
      </w:r>
      <w:r>
        <w:rPr>
          <w:spacing w:val="-3"/>
          <w:sz w:val="24"/>
        </w:rPr>
        <w:t xml:space="preserve"> </w:t>
      </w:r>
      <w:r>
        <w:rPr>
          <w:sz w:val="24"/>
        </w:rPr>
        <w:t>a</w:t>
      </w:r>
      <w:r>
        <w:rPr>
          <w:spacing w:val="-4"/>
          <w:sz w:val="24"/>
        </w:rPr>
        <w:t xml:space="preserve"> </w:t>
      </w:r>
      <w:r>
        <w:rPr>
          <w:sz w:val="24"/>
        </w:rPr>
        <w:t>transsexual</w:t>
      </w:r>
      <w:r>
        <w:rPr>
          <w:spacing w:val="-4"/>
          <w:sz w:val="24"/>
        </w:rPr>
        <w:t xml:space="preserve"> </w:t>
      </w:r>
      <w:r>
        <w:rPr>
          <w:sz w:val="24"/>
        </w:rPr>
        <w:t>person is</w:t>
      </w:r>
      <w:r>
        <w:rPr>
          <w:spacing w:val="-4"/>
          <w:sz w:val="24"/>
        </w:rPr>
        <w:t xml:space="preserve"> </w:t>
      </w:r>
      <w:r>
        <w:rPr>
          <w:sz w:val="24"/>
        </w:rPr>
        <w:t>a</w:t>
      </w:r>
      <w:r>
        <w:rPr>
          <w:spacing w:val="-3"/>
          <w:sz w:val="24"/>
        </w:rPr>
        <w:t xml:space="preserve"> </w:t>
      </w:r>
      <w:r>
        <w:rPr>
          <w:sz w:val="24"/>
        </w:rPr>
        <w:t>reference</w:t>
      </w:r>
      <w:r>
        <w:rPr>
          <w:spacing w:val="-5"/>
          <w:sz w:val="24"/>
        </w:rPr>
        <w:t xml:space="preserve"> </w:t>
      </w:r>
      <w:r>
        <w:rPr>
          <w:sz w:val="24"/>
        </w:rPr>
        <w:t>to</w:t>
      </w:r>
      <w:r>
        <w:rPr>
          <w:spacing w:val="-4"/>
          <w:sz w:val="24"/>
        </w:rPr>
        <w:t xml:space="preserve"> </w:t>
      </w:r>
      <w:r>
        <w:rPr>
          <w:sz w:val="24"/>
        </w:rPr>
        <w:t>a</w:t>
      </w:r>
      <w:r>
        <w:rPr>
          <w:spacing w:val="-3"/>
          <w:sz w:val="24"/>
        </w:rPr>
        <w:t xml:space="preserve"> </w:t>
      </w:r>
      <w:r>
        <w:rPr>
          <w:sz w:val="24"/>
        </w:rPr>
        <w:t>person</w:t>
      </w:r>
      <w:r>
        <w:rPr>
          <w:spacing w:val="-2"/>
          <w:sz w:val="24"/>
        </w:rPr>
        <w:t xml:space="preserve"> </w:t>
      </w:r>
      <w:r>
        <w:rPr>
          <w:sz w:val="24"/>
        </w:rPr>
        <w:t>who</w:t>
      </w:r>
      <w:r>
        <w:rPr>
          <w:spacing w:val="-5"/>
          <w:sz w:val="24"/>
        </w:rPr>
        <w:t xml:space="preserve"> </w:t>
      </w:r>
      <w:r>
        <w:rPr>
          <w:sz w:val="24"/>
        </w:rPr>
        <w:t>has the protected characteristic of gender reassignment.</w:t>
      </w:r>
    </w:p>
    <w:p w14:paraId="67F923A9" w14:textId="77777777" w:rsidR="00033E16" w:rsidRDefault="00033E16" w:rsidP="00033E16">
      <w:pPr>
        <w:pStyle w:val="ListParagraph"/>
        <w:numPr>
          <w:ilvl w:val="0"/>
          <w:numId w:val="9"/>
        </w:numPr>
        <w:tabs>
          <w:tab w:val="left" w:pos="1998"/>
        </w:tabs>
        <w:spacing w:before="120"/>
        <w:rPr>
          <w:sz w:val="24"/>
        </w:rPr>
      </w:pPr>
      <w:r>
        <w:rPr>
          <w:sz w:val="24"/>
        </w:rPr>
        <w:t>In</w:t>
      </w:r>
      <w:r>
        <w:rPr>
          <w:spacing w:val="-4"/>
          <w:sz w:val="24"/>
        </w:rPr>
        <w:t xml:space="preserve"> </w:t>
      </w:r>
      <w:r>
        <w:rPr>
          <w:sz w:val="24"/>
        </w:rPr>
        <w:t>relation</w:t>
      </w:r>
      <w:r>
        <w:rPr>
          <w:spacing w:val="-2"/>
          <w:sz w:val="24"/>
        </w:rPr>
        <w:t xml:space="preserve"> </w:t>
      </w:r>
      <w:r>
        <w:rPr>
          <w:sz w:val="24"/>
        </w:rPr>
        <w:t>to</w:t>
      </w:r>
      <w:r>
        <w:rPr>
          <w:spacing w:val="-3"/>
          <w:sz w:val="24"/>
        </w:rPr>
        <w:t xml:space="preserve"> </w:t>
      </w:r>
      <w:r>
        <w:rPr>
          <w:sz w:val="24"/>
        </w:rPr>
        <w:t>the</w:t>
      </w:r>
      <w:r>
        <w:rPr>
          <w:spacing w:val="-2"/>
          <w:sz w:val="24"/>
        </w:rPr>
        <w:t xml:space="preserve"> </w:t>
      </w:r>
      <w:r>
        <w:rPr>
          <w:sz w:val="24"/>
        </w:rPr>
        <w:t>protected</w:t>
      </w:r>
      <w:r>
        <w:rPr>
          <w:spacing w:val="-2"/>
          <w:sz w:val="24"/>
        </w:rPr>
        <w:t xml:space="preserve"> </w:t>
      </w:r>
      <w:r>
        <w:rPr>
          <w:sz w:val="24"/>
        </w:rPr>
        <w:t>characteristic</w:t>
      </w:r>
      <w:r>
        <w:rPr>
          <w:spacing w:val="-3"/>
          <w:sz w:val="24"/>
        </w:rPr>
        <w:t xml:space="preserve"> </w:t>
      </w:r>
      <w:r>
        <w:rPr>
          <w:sz w:val="24"/>
        </w:rPr>
        <w:t>of gender</w:t>
      </w:r>
      <w:r>
        <w:rPr>
          <w:spacing w:val="-2"/>
          <w:sz w:val="24"/>
        </w:rPr>
        <w:t xml:space="preserve"> reassignment;</w:t>
      </w:r>
    </w:p>
    <w:p w14:paraId="5BD9E728" w14:textId="77777777" w:rsidR="00033E16" w:rsidRDefault="00033E16" w:rsidP="00033E16">
      <w:pPr>
        <w:pStyle w:val="ListParagraph"/>
        <w:numPr>
          <w:ilvl w:val="1"/>
          <w:numId w:val="9"/>
        </w:numPr>
        <w:tabs>
          <w:tab w:val="left" w:pos="2357"/>
          <w:tab w:val="left" w:pos="2358"/>
        </w:tabs>
        <w:spacing w:before="120"/>
        <w:ind w:right="2557"/>
        <w:rPr>
          <w:sz w:val="24"/>
        </w:rPr>
      </w:pPr>
      <w:r>
        <w:rPr>
          <w:sz w:val="24"/>
        </w:rPr>
        <w:t>A</w:t>
      </w:r>
      <w:r>
        <w:rPr>
          <w:spacing w:val="-4"/>
          <w:sz w:val="24"/>
        </w:rPr>
        <w:t xml:space="preserve"> </w:t>
      </w:r>
      <w:r>
        <w:rPr>
          <w:sz w:val="24"/>
        </w:rPr>
        <w:t>reference</w:t>
      </w:r>
      <w:r>
        <w:rPr>
          <w:spacing w:val="-4"/>
          <w:sz w:val="24"/>
        </w:rPr>
        <w:t xml:space="preserve"> </w:t>
      </w:r>
      <w:r>
        <w:rPr>
          <w:sz w:val="24"/>
        </w:rPr>
        <w:t>to</w:t>
      </w:r>
      <w:r>
        <w:rPr>
          <w:spacing w:val="-4"/>
          <w:sz w:val="24"/>
        </w:rPr>
        <w:t xml:space="preserve"> </w:t>
      </w:r>
      <w:r>
        <w:rPr>
          <w:sz w:val="24"/>
        </w:rPr>
        <w:t>a</w:t>
      </w:r>
      <w:r>
        <w:rPr>
          <w:spacing w:val="-5"/>
          <w:sz w:val="24"/>
        </w:rPr>
        <w:t xml:space="preserve"> </w:t>
      </w:r>
      <w:r>
        <w:rPr>
          <w:sz w:val="24"/>
        </w:rPr>
        <w:t>person</w:t>
      </w:r>
      <w:r>
        <w:rPr>
          <w:spacing w:val="-4"/>
          <w:sz w:val="24"/>
        </w:rPr>
        <w:t xml:space="preserve"> </w:t>
      </w:r>
      <w:r>
        <w:rPr>
          <w:sz w:val="24"/>
        </w:rPr>
        <w:t>who</w:t>
      </w:r>
      <w:r>
        <w:rPr>
          <w:spacing w:val="-4"/>
          <w:sz w:val="24"/>
        </w:rPr>
        <w:t xml:space="preserve"> </w:t>
      </w:r>
      <w:r>
        <w:rPr>
          <w:sz w:val="24"/>
        </w:rPr>
        <w:t>has</w:t>
      </w:r>
      <w:r>
        <w:rPr>
          <w:spacing w:val="-6"/>
          <w:sz w:val="24"/>
        </w:rPr>
        <w:t xml:space="preserve"> </w:t>
      </w:r>
      <w:r>
        <w:rPr>
          <w:sz w:val="24"/>
        </w:rPr>
        <w:t>a</w:t>
      </w:r>
      <w:r>
        <w:rPr>
          <w:spacing w:val="-4"/>
          <w:sz w:val="24"/>
        </w:rPr>
        <w:t xml:space="preserve"> </w:t>
      </w:r>
      <w:r>
        <w:rPr>
          <w:sz w:val="24"/>
        </w:rPr>
        <w:t>particular</w:t>
      </w:r>
      <w:r>
        <w:rPr>
          <w:spacing w:val="-6"/>
          <w:sz w:val="24"/>
        </w:rPr>
        <w:t xml:space="preserve"> </w:t>
      </w:r>
      <w:r>
        <w:rPr>
          <w:sz w:val="24"/>
        </w:rPr>
        <w:t>protected characteristic is a reference to a transsexual person;</w:t>
      </w:r>
    </w:p>
    <w:p w14:paraId="5185BE6D" w14:textId="77777777" w:rsidR="00033E16" w:rsidRDefault="00033E16" w:rsidP="00033E16">
      <w:pPr>
        <w:pStyle w:val="ListParagraph"/>
        <w:numPr>
          <w:ilvl w:val="1"/>
          <w:numId w:val="9"/>
        </w:numPr>
        <w:tabs>
          <w:tab w:val="left" w:pos="2358"/>
        </w:tabs>
        <w:spacing w:before="120"/>
        <w:ind w:right="1559"/>
        <w:rPr>
          <w:sz w:val="24"/>
        </w:rPr>
      </w:pPr>
      <w:r>
        <w:rPr>
          <w:sz w:val="24"/>
        </w:rPr>
        <w:t>A</w:t>
      </w:r>
      <w:r>
        <w:rPr>
          <w:spacing w:val="-4"/>
          <w:sz w:val="24"/>
        </w:rPr>
        <w:t xml:space="preserve"> </w:t>
      </w:r>
      <w:r>
        <w:rPr>
          <w:sz w:val="24"/>
        </w:rPr>
        <w:t>reference</w:t>
      </w:r>
      <w:r>
        <w:rPr>
          <w:spacing w:val="-4"/>
          <w:sz w:val="24"/>
        </w:rPr>
        <w:t xml:space="preserve"> </w:t>
      </w:r>
      <w:r>
        <w:rPr>
          <w:sz w:val="24"/>
        </w:rPr>
        <w:t>to</w:t>
      </w:r>
      <w:r>
        <w:rPr>
          <w:spacing w:val="-4"/>
          <w:sz w:val="24"/>
        </w:rPr>
        <w:t xml:space="preserve"> </w:t>
      </w:r>
      <w:r>
        <w:rPr>
          <w:sz w:val="24"/>
        </w:rPr>
        <w:t>persons</w:t>
      </w:r>
      <w:r>
        <w:rPr>
          <w:spacing w:val="-6"/>
          <w:sz w:val="24"/>
        </w:rPr>
        <w:t xml:space="preserve"> </w:t>
      </w:r>
      <w:r>
        <w:rPr>
          <w:sz w:val="24"/>
        </w:rPr>
        <w:t>who</w:t>
      </w:r>
      <w:r>
        <w:rPr>
          <w:spacing w:val="-4"/>
          <w:sz w:val="24"/>
        </w:rPr>
        <w:t xml:space="preserve"> </w:t>
      </w:r>
      <w:r>
        <w:rPr>
          <w:sz w:val="24"/>
        </w:rPr>
        <w:t>share</w:t>
      </w:r>
      <w:r>
        <w:rPr>
          <w:spacing w:val="-4"/>
          <w:sz w:val="24"/>
        </w:rPr>
        <w:t xml:space="preserve"> </w:t>
      </w:r>
      <w:r>
        <w:rPr>
          <w:sz w:val="24"/>
        </w:rPr>
        <w:t>a</w:t>
      </w:r>
      <w:r>
        <w:rPr>
          <w:spacing w:val="-5"/>
          <w:sz w:val="24"/>
        </w:rPr>
        <w:t xml:space="preserve"> </w:t>
      </w:r>
      <w:r>
        <w:rPr>
          <w:sz w:val="24"/>
        </w:rPr>
        <w:t>protected</w:t>
      </w:r>
      <w:r>
        <w:rPr>
          <w:spacing w:val="-5"/>
          <w:sz w:val="24"/>
        </w:rPr>
        <w:t xml:space="preserve"> </w:t>
      </w:r>
      <w:r>
        <w:rPr>
          <w:sz w:val="24"/>
        </w:rPr>
        <w:t>characteristic</w:t>
      </w:r>
      <w:r>
        <w:rPr>
          <w:spacing w:val="-4"/>
          <w:sz w:val="24"/>
        </w:rPr>
        <w:t xml:space="preserve"> </w:t>
      </w:r>
      <w:r>
        <w:rPr>
          <w:sz w:val="24"/>
        </w:rPr>
        <w:t>is</w:t>
      </w:r>
      <w:r>
        <w:rPr>
          <w:spacing w:val="-5"/>
          <w:sz w:val="24"/>
        </w:rPr>
        <w:t xml:space="preserve"> </w:t>
      </w:r>
      <w:r>
        <w:rPr>
          <w:sz w:val="24"/>
        </w:rPr>
        <w:t>a reference to transsexual persons.</w:t>
      </w:r>
    </w:p>
    <w:p w14:paraId="12E72DB9" w14:textId="77777777" w:rsidR="00033E16" w:rsidRDefault="00033E16" w:rsidP="00033E16">
      <w:pPr>
        <w:pStyle w:val="BodyText"/>
        <w:spacing w:before="6"/>
        <w:rPr>
          <w:sz w:val="34"/>
        </w:rPr>
      </w:pPr>
    </w:p>
    <w:p w14:paraId="49D1C8AE" w14:textId="77777777" w:rsidR="00033E16" w:rsidRDefault="00033E16" w:rsidP="00033E16">
      <w:pPr>
        <w:pStyle w:val="Heading3"/>
      </w:pPr>
      <w:r>
        <w:t>Gender</w:t>
      </w:r>
      <w:r>
        <w:rPr>
          <w:spacing w:val="-11"/>
        </w:rPr>
        <w:t xml:space="preserve"> </w:t>
      </w:r>
      <w:r>
        <w:t>reassignment</w:t>
      </w:r>
      <w:r>
        <w:rPr>
          <w:spacing w:val="-11"/>
        </w:rPr>
        <w:t xml:space="preserve"> </w:t>
      </w:r>
      <w:r>
        <w:t>discrimination:</w:t>
      </w:r>
      <w:r>
        <w:rPr>
          <w:spacing w:val="-13"/>
        </w:rPr>
        <w:t xml:space="preserve"> </w:t>
      </w:r>
      <w:r>
        <w:t>cases</w:t>
      </w:r>
      <w:r>
        <w:rPr>
          <w:spacing w:val="-10"/>
        </w:rPr>
        <w:t xml:space="preserve"> </w:t>
      </w:r>
      <w:r>
        <w:t>of</w:t>
      </w:r>
      <w:r>
        <w:rPr>
          <w:spacing w:val="-11"/>
        </w:rPr>
        <w:t xml:space="preserve"> </w:t>
      </w:r>
      <w:r>
        <w:t>absence</w:t>
      </w:r>
      <w:r>
        <w:rPr>
          <w:spacing w:val="-10"/>
        </w:rPr>
        <w:t xml:space="preserve"> </w:t>
      </w:r>
      <w:r>
        <w:t>from</w:t>
      </w:r>
      <w:r>
        <w:rPr>
          <w:spacing w:val="-13"/>
        </w:rPr>
        <w:t xml:space="preserve"> </w:t>
      </w:r>
      <w:r>
        <w:rPr>
          <w:spacing w:val="-4"/>
        </w:rPr>
        <w:t>work</w:t>
      </w:r>
    </w:p>
    <w:p w14:paraId="100C9714" w14:textId="77777777" w:rsidR="00033E16" w:rsidRDefault="00033E16" w:rsidP="00033E16">
      <w:pPr>
        <w:pStyle w:val="BodyText"/>
        <w:rPr>
          <w:b/>
        </w:rPr>
      </w:pPr>
    </w:p>
    <w:p w14:paraId="4E0C81E7" w14:textId="77777777" w:rsidR="00033E16" w:rsidRDefault="00033E16" w:rsidP="00033E16">
      <w:pPr>
        <w:pStyle w:val="ListParagraph"/>
        <w:numPr>
          <w:ilvl w:val="0"/>
          <w:numId w:val="8"/>
        </w:numPr>
        <w:tabs>
          <w:tab w:val="left" w:pos="1998"/>
        </w:tabs>
        <w:ind w:right="1661"/>
        <w:rPr>
          <w:sz w:val="24"/>
        </w:rPr>
      </w:pPr>
      <w:r>
        <w:rPr>
          <w:sz w:val="24"/>
        </w:rPr>
        <w:t>This</w:t>
      </w:r>
      <w:r>
        <w:rPr>
          <w:spacing w:val="-3"/>
          <w:sz w:val="24"/>
        </w:rPr>
        <w:t xml:space="preserve"> </w:t>
      </w:r>
      <w:r>
        <w:rPr>
          <w:sz w:val="24"/>
        </w:rPr>
        <w:t>section</w:t>
      </w:r>
      <w:r>
        <w:rPr>
          <w:spacing w:val="-4"/>
          <w:sz w:val="24"/>
        </w:rPr>
        <w:t xml:space="preserve"> </w:t>
      </w:r>
      <w:r>
        <w:rPr>
          <w:sz w:val="24"/>
        </w:rPr>
        <w:t>has</w:t>
      </w:r>
      <w:r>
        <w:rPr>
          <w:spacing w:val="-5"/>
          <w:sz w:val="24"/>
        </w:rPr>
        <w:t xml:space="preserve"> </w:t>
      </w:r>
      <w:r>
        <w:rPr>
          <w:sz w:val="24"/>
        </w:rPr>
        <w:t>effect</w:t>
      </w:r>
      <w:r>
        <w:rPr>
          <w:spacing w:val="-4"/>
          <w:sz w:val="24"/>
        </w:rPr>
        <w:t xml:space="preserve"> </w:t>
      </w:r>
      <w:r>
        <w:rPr>
          <w:sz w:val="24"/>
        </w:rPr>
        <w:t>for</w:t>
      </w:r>
      <w:r>
        <w:rPr>
          <w:spacing w:val="-2"/>
          <w:sz w:val="24"/>
        </w:rPr>
        <w:t xml:space="preserve"> </w:t>
      </w:r>
      <w:r>
        <w:rPr>
          <w:sz w:val="24"/>
        </w:rPr>
        <w:t>the</w:t>
      </w:r>
      <w:r>
        <w:rPr>
          <w:spacing w:val="-4"/>
          <w:sz w:val="24"/>
        </w:rPr>
        <w:t xml:space="preserve"> </w:t>
      </w:r>
      <w:r>
        <w:rPr>
          <w:sz w:val="24"/>
        </w:rPr>
        <w:t>purposes</w:t>
      </w:r>
      <w:r>
        <w:rPr>
          <w:spacing w:val="-5"/>
          <w:sz w:val="24"/>
        </w:rPr>
        <w:t xml:space="preserve"> </w:t>
      </w:r>
      <w:r>
        <w:rPr>
          <w:sz w:val="24"/>
        </w:rPr>
        <w:t>of</w:t>
      </w:r>
      <w:r>
        <w:rPr>
          <w:spacing w:val="-2"/>
          <w:sz w:val="24"/>
        </w:rPr>
        <w:t xml:space="preserve"> </w:t>
      </w:r>
      <w:r>
        <w:rPr>
          <w:sz w:val="24"/>
        </w:rPr>
        <w:t>the</w:t>
      </w:r>
      <w:r>
        <w:rPr>
          <w:spacing w:val="-4"/>
          <w:sz w:val="24"/>
        </w:rPr>
        <w:t xml:space="preserve"> </w:t>
      </w:r>
      <w:r>
        <w:rPr>
          <w:sz w:val="24"/>
        </w:rPr>
        <w:t>application</w:t>
      </w:r>
      <w:r>
        <w:rPr>
          <w:spacing w:val="-4"/>
          <w:sz w:val="24"/>
        </w:rPr>
        <w:t xml:space="preserve"> </w:t>
      </w:r>
      <w:r>
        <w:rPr>
          <w:sz w:val="24"/>
        </w:rPr>
        <w:t>of Part</w:t>
      </w:r>
      <w:r>
        <w:rPr>
          <w:spacing w:val="-2"/>
          <w:sz w:val="24"/>
        </w:rPr>
        <w:t xml:space="preserve"> </w:t>
      </w:r>
      <w:r>
        <w:rPr>
          <w:sz w:val="24"/>
        </w:rPr>
        <w:t>5 (work) to the protected characteristic of gender reassignment.</w:t>
      </w:r>
    </w:p>
    <w:p w14:paraId="50E05821" w14:textId="77777777" w:rsidR="00033E16" w:rsidRDefault="00033E16" w:rsidP="00033E16">
      <w:pPr>
        <w:rPr>
          <w:sz w:val="24"/>
        </w:rPr>
        <w:sectPr w:rsidR="00033E16">
          <w:headerReference w:type="even" r:id="rId11"/>
          <w:headerReference w:type="default" r:id="rId12"/>
          <w:footerReference w:type="default" r:id="rId13"/>
          <w:headerReference w:type="first" r:id="rId14"/>
          <w:pgSz w:w="11910" w:h="16840"/>
          <w:pgMar w:top="1580" w:right="680" w:bottom="540" w:left="520" w:header="0" w:footer="355" w:gutter="0"/>
          <w:cols w:space="720"/>
        </w:sectPr>
      </w:pPr>
    </w:p>
    <w:p w14:paraId="5DA8F046" w14:textId="77777777" w:rsidR="00033E16" w:rsidRDefault="00033E16" w:rsidP="00033E16">
      <w:pPr>
        <w:pStyle w:val="ListParagraph"/>
        <w:numPr>
          <w:ilvl w:val="0"/>
          <w:numId w:val="8"/>
        </w:numPr>
        <w:tabs>
          <w:tab w:val="left" w:pos="1998"/>
        </w:tabs>
        <w:spacing w:before="92"/>
        <w:ind w:right="1127"/>
        <w:rPr>
          <w:sz w:val="24"/>
        </w:rPr>
      </w:pPr>
      <w:r>
        <w:rPr>
          <w:sz w:val="24"/>
        </w:rPr>
        <w:lastRenderedPageBreak/>
        <w:t>A person (A) discriminates against a transsexual person (B) if, in relation</w:t>
      </w:r>
      <w:r>
        <w:rPr>
          <w:spacing w:val="-3"/>
          <w:sz w:val="24"/>
        </w:rPr>
        <w:t xml:space="preserve"> </w:t>
      </w:r>
      <w:r>
        <w:rPr>
          <w:sz w:val="24"/>
        </w:rPr>
        <w:t>to</w:t>
      </w:r>
      <w:r>
        <w:rPr>
          <w:spacing w:val="-4"/>
          <w:sz w:val="24"/>
        </w:rPr>
        <w:t xml:space="preserve"> </w:t>
      </w:r>
      <w:r>
        <w:rPr>
          <w:sz w:val="24"/>
        </w:rPr>
        <w:t>an</w:t>
      </w:r>
      <w:r>
        <w:rPr>
          <w:spacing w:val="-4"/>
          <w:sz w:val="24"/>
        </w:rPr>
        <w:t xml:space="preserve"> </w:t>
      </w:r>
      <w:r>
        <w:rPr>
          <w:sz w:val="24"/>
        </w:rPr>
        <w:t>absence</w:t>
      </w:r>
      <w:r>
        <w:rPr>
          <w:spacing w:val="-5"/>
          <w:sz w:val="24"/>
        </w:rPr>
        <w:t xml:space="preserve"> </w:t>
      </w:r>
      <w:r>
        <w:rPr>
          <w:sz w:val="24"/>
        </w:rPr>
        <w:t>of</w:t>
      </w:r>
      <w:r>
        <w:rPr>
          <w:spacing w:val="-2"/>
          <w:sz w:val="24"/>
        </w:rPr>
        <w:t xml:space="preserve"> </w:t>
      </w:r>
      <w:r>
        <w:rPr>
          <w:sz w:val="24"/>
        </w:rPr>
        <w:t>B's</w:t>
      </w:r>
      <w:r>
        <w:rPr>
          <w:spacing w:val="-4"/>
          <w:sz w:val="24"/>
        </w:rPr>
        <w:t xml:space="preserve"> </w:t>
      </w:r>
      <w:r>
        <w:rPr>
          <w:sz w:val="24"/>
        </w:rPr>
        <w:t>that</w:t>
      </w:r>
      <w:r>
        <w:rPr>
          <w:spacing w:val="-5"/>
          <w:sz w:val="24"/>
        </w:rPr>
        <w:t xml:space="preserve"> </w:t>
      </w:r>
      <w:r>
        <w:rPr>
          <w:sz w:val="24"/>
        </w:rPr>
        <w:t>is</w:t>
      </w:r>
      <w:r>
        <w:rPr>
          <w:spacing w:val="-5"/>
          <w:sz w:val="24"/>
        </w:rPr>
        <w:t xml:space="preserve"> </w:t>
      </w:r>
      <w:r>
        <w:rPr>
          <w:sz w:val="24"/>
        </w:rPr>
        <w:t>because</w:t>
      </w:r>
      <w:r>
        <w:rPr>
          <w:spacing w:val="-5"/>
          <w:sz w:val="24"/>
        </w:rPr>
        <w:t xml:space="preserve"> </w:t>
      </w:r>
      <w:r>
        <w:rPr>
          <w:sz w:val="24"/>
        </w:rPr>
        <w:t>of</w:t>
      </w:r>
      <w:r>
        <w:rPr>
          <w:spacing w:val="-2"/>
          <w:sz w:val="24"/>
        </w:rPr>
        <w:t xml:space="preserve"> </w:t>
      </w:r>
      <w:r>
        <w:rPr>
          <w:sz w:val="24"/>
        </w:rPr>
        <w:t>gender</w:t>
      </w:r>
      <w:r>
        <w:rPr>
          <w:spacing w:val="-4"/>
          <w:sz w:val="24"/>
        </w:rPr>
        <w:t xml:space="preserve"> </w:t>
      </w:r>
      <w:r>
        <w:rPr>
          <w:sz w:val="24"/>
        </w:rPr>
        <w:t>reassignment,</w:t>
      </w:r>
      <w:r>
        <w:rPr>
          <w:spacing w:val="-4"/>
          <w:sz w:val="24"/>
        </w:rPr>
        <w:t xml:space="preserve"> </w:t>
      </w:r>
      <w:r>
        <w:rPr>
          <w:sz w:val="24"/>
        </w:rPr>
        <w:t>A treats B less favourably than A would treat B if;</w:t>
      </w:r>
    </w:p>
    <w:p w14:paraId="35168C84" w14:textId="77777777" w:rsidR="00033E16" w:rsidRDefault="00033E16" w:rsidP="00033E16">
      <w:pPr>
        <w:pStyle w:val="ListParagraph"/>
        <w:numPr>
          <w:ilvl w:val="1"/>
          <w:numId w:val="8"/>
        </w:numPr>
        <w:tabs>
          <w:tab w:val="left" w:pos="2357"/>
          <w:tab w:val="left" w:pos="2358"/>
        </w:tabs>
        <w:spacing w:before="120"/>
        <w:rPr>
          <w:sz w:val="24"/>
        </w:rPr>
      </w:pPr>
      <w:r>
        <w:rPr>
          <w:sz w:val="24"/>
        </w:rPr>
        <w:t>B's</w:t>
      </w:r>
      <w:r>
        <w:rPr>
          <w:spacing w:val="-3"/>
          <w:sz w:val="24"/>
        </w:rPr>
        <w:t xml:space="preserve"> </w:t>
      </w:r>
      <w:r>
        <w:rPr>
          <w:sz w:val="24"/>
        </w:rPr>
        <w:t>absence</w:t>
      </w:r>
      <w:r>
        <w:rPr>
          <w:spacing w:val="-4"/>
          <w:sz w:val="24"/>
        </w:rPr>
        <w:t xml:space="preserve"> </w:t>
      </w:r>
      <w:r>
        <w:rPr>
          <w:sz w:val="24"/>
        </w:rPr>
        <w:t>was</w:t>
      </w:r>
      <w:r>
        <w:rPr>
          <w:spacing w:val="-2"/>
          <w:sz w:val="24"/>
        </w:rPr>
        <w:t xml:space="preserve"> </w:t>
      </w:r>
      <w:r>
        <w:rPr>
          <w:sz w:val="24"/>
        </w:rPr>
        <w:t>because</w:t>
      </w:r>
      <w:r>
        <w:rPr>
          <w:spacing w:val="-2"/>
          <w:sz w:val="24"/>
        </w:rPr>
        <w:t xml:space="preserve"> </w:t>
      </w:r>
      <w:r>
        <w:rPr>
          <w:sz w:val="24"/>
        </w:rPr>
        <w:t>of</w:t>
      </w:r>
      <w:r>
        <w:rPr>
          <w:spacing w:val="-3"/>
          <w:sz w:val="24"/>
        </w:rPr>
        <w:t xml:space="preserve"> </w:t>
      </w:r>
      <w:r>
        <w:rPr>
          <w:sz w:val="24"/>
        </w:rPr>
        <w:t>sickness</w:t>
      </w:r>
      <w:r>
        <w:rPr>
          <w:spacing w:val="-5"/>
          <w:sz w:val="24"/>
        </w:rPr>
        <w:t xml:space="preserve"> </w:t>
      </w:r>
      <w:r>
        <w:rPr>
          <w:sz w:val="24"/>
        </w:rPr>
        <w:t>or</w:t>
      </w:r>
      <w:r>
        <w:rPr>
          <w:spacing w:val="-2"/>
          <w:sz w:val="24"/>
        </w:rPr>
        <w:t xml:space="preserve"> </w:t>
      </w:r>
      <w:r>
        <w:rPr>
          <w:sz w:val="24"/>
        </w:rPr>
        <w:t>injury,</w:t>
      </w:r>
      <w:r>
        <w:rPr>
          <w:spacing w:val="-2"/>
          <w:sz w:val="24"/>
        </w:rPr>
        <w:t xml:space="preserve"> </w:t>
      </w:r>
      <w:r>
        <w:rPr>
          <w:spacing w:val="-5"/>
          <w:sz w:val="24"/>
        </w:rPr>
        <w:t>or</w:t>
      </w:r>
    </w:p>
    <w:p w14:paraId="3D196AB0" w14:textId="77777777" w:rsidR="00033E16" w:rsidRDefault="00033E16" w:rsidP="00033E16">
      <w:pPr>
        <w:pStyle w:val="ListParagraph"/>
        <w:numPr>
          <w:ilvl w:val="1"/>
          <w:numId w:val="8"/>
        </w:numPr>
        <w:tabs>
          <w:tab w:val="left" w:pos="2358"/>
        </w:tabs>
        <w:spacing w:before="120"/>
        <w:ind w:right="1246"/>
        <w:rPr>
          <w:sz w:val="24"/>
        </w:rPr>
      </w:pPr>
      <w:r>
        <w:rPr>
          <w:sz w:val="24"/>
        </w:rPr>
        <w:t>B's</w:t>
      </w:r>
      <w:r>
        <w:rPr>
          <w:spacing w:val="-3"/>
          <w:sz w:val="24"/>
        </w:rPr>
        <w:t xml:space="preserve"> </w:t>
      </w:r>
      <w:r>
        <w:rPr>
          <w:sz w:val="24"/>
        </w:rPr>
        <w:t>absence</w:t>
      </w:r>
      <w:r>
        <w:rPr>
          <w:spacing w:val="-5"/>
          <w:sz w:val="24"/>
        </w:rPr>
        <w:t xml:space="preserve"> </w:t>
      </w:r>
      <w:r>
        <w:rPr>
          <w:sz w:val="24"/>
        </w:rPr>
        <w:t>was</w:t>
      </w:r>
      <w:r>
        <w:rPr>
          <w:spacing w:val="-3"/>
          <w:sz w:val="24"/>
        </w:rPr>
        <w:t xml:space="preserve"> </w:t>
      </w:r>
      <w:r>
        <w:rPr>
          <w:sz w:val="24"/>
        </w:rPr>
        <w:t>for</w:t>
      </w:r>
      <w:r>
        <w:rPr>
          <w:spacing w:val="-3"/>
          <w:sz w:val="24"/>
        </w:rPr>
        <w:t xml:space="preserve"> </w:t>
      </w:r>
      <w:r>
        <w:rPr>
          <w:sz w:val="24"/>
        </w:rPr>
        <w:t>some</w:t>
      </w:r>
      <w:r>
        <w:rPr>
          <w:spacing w:val="-5"/>
          <w:sz w:val="24"/>
        </w:rPr>
        <w:t xml:space="preserve"> </w:t>
      </w:r>
      <w:r>
        <w:rPr>
          <w:sz w:val="24"/>
        </w:rPr>
        <w:t>other</w:t>
      </w:r>
      <w:r>
        <w:rPr>
          <w:spacing w:val="-3"/>
          <w:sz w:val="24"/>
        </w:rPr>
        <w:t xml:space="preserve"> </w:t>
      </w:r>
      <w:r>
        <w:rPr>
          <w:sz w:val="24"/>
        </w:rPr>
        <w:t>reason</w:t>
      </w:r>
      <w:r>
        <w:rPr>
          <w:spacing w:val="-5"/>
          <w:sz w:val="24"/>
        </w:rPr>
        <w:t xml:space="preserve"> </w:t>
      </w:r>
      <w:r>
        <w:rPr>
          <w:sz w:val="24"/>
        </w:rPr>
        <w:t>and</w:t>
      </w:r>
      <w:r>
        <w:rPr>
          <w:spacing w:val="-5"/>
          <w:sz w:val="24"/>
        </w:rPr>
        <w:t xml:space="preserve"> </w:t>
      </w:r>
      <w:r>
        <w:rPr>
          <w:sz w:val="24"/>
        </w:rPr>
        <w:t>it</w:t>
      </w:r>
      <w:r>
        <w:rPr>
          <w:spacing w:val="-4"/>
          <w:sz w:val="24"/>
        </w:rPr>
        <w:t xml:space="preserve"> </w:t>
      </w:r>
      <w:r>
        <w:rPr>
          <w:sz w:val="24"/>
        </w:rPr>
        <w:t>is</w:t>
      </w:r>
      <w:r>
        <w:rPr>
          <w:spacing w:val="-4"/>
          <w:sz w:val="24"/>
        </w:rPr>
        <w:t xml:space="preserve"> </w:t>
      </w:r>
      <w:r>
        <w:rPr>
          <w:sz w:val="24"/>
        </w:rPr>
        <w:t>not</w:t>
      </w:r>
      <w:r>
        <w:rPr>
          <w:spacing w:val="-3"/>
          <w:sz w:val="24"/>
        </w:rPr>
        <w:t xml:space="preserve"> </w:t>
      </w:r>
      <w:r>
        <w:rPr>
          <w:sz w:val="24"/>
        </w:rPr>
        <w:t>reasonable</w:t>
      </w:r>
      <w:r>
        <w:rPr>
          <w:spacing w:val="-5"/>
          <w:sz w:val="24"/>
        </w:rPr>
        <w:t xml:space="preserve"> </w:t>
      </w:r>
      <w:r>
        <w:rPr>
          <w:sz w:val="24"/>
        </w:rPr>
        <w:t>for B to be treated less favourably.</w:t>
      </w:r>
    </w:p>
    <w:p w14:paraId="131EA766" w14:textId="77777777" w:rsidR="00033E16" w:rsidRDefault="00033E16" w:rsidP="00033E16">
      <w:pPr>
        <w:pStyle w:val="ListParagraph"/>
        <w:numPr>
          <w:ilvl w:val="0"/>
          <w:numId w:val="8"/>
        </w:numPr>
        <w:tabs>
          <w:tab w:val="left" w:pos="1998"/>
        </w:tabs>
        <w:spacing w:before="120"/>
        <w:ind w:right="1213"/>
        <w:rPr>
          <w:sz w:val="24"/>
        </w:rPr>
      </w:pPr>
      <w:r>
        <w:rPr>
          <w:sz w:val="24"/>
        </w:rPr>
        <w:t>A</w:t>
      </w:r>
      <w:r>
        <w:rPr>
          <w:spacing w:val="-4"/>
          <w:sz w:val="24"/>
        </w:rPr>
        <w:t xml:space="preserve"> </w:t>
      </w:r>
      <w:r>
        <w:rPr>
          <w:sz w:val="24"/>
        </w:rPr>
        <w:t>person's</w:t>
      </w:r>
      <w:r>
        <w:rPr>
          <w:spacing w:val="-4"/>
          <w:sz w:val="24"/>
        </w:rPr>
        <w:t xml:space="preserve"> </w:t>
      </w:r>
      <w:r>
        <w:rPr>
          <w:sz w:val="24"/>
        </w:rPr>
        <w:t>absence</w:t>
      </w:r>
      <w:r>
        <w:rPr>
          <w:spacing w:val="-4"/>
          <w:sz w:val="24"/>
        </w:rPr>
        <w:t xml:space="preserve"> </w:t>
      </w:r>
      <w:r>
        <w:rPr>
          <w:sz w:val="24"/>
        </w:rPr>
        <w:t>is</w:t>
      </w:r>
      <w:r>
        <w:rPr>
          <w:spacing w:val="-6"/>
          <w:sz w:val="24"/>
        </w:rPr>
        <w:t xml:space="preserve"> </w:t>
      </w:r>
      <w:r>
        <w:rPr>
          <w:sz w:val="24"/>
        </w:rPr>
        <w:t>because</w:t>
      </w:r>
      <w:r>
        <w:rPr>
          <w:spacing w:val="-4"/>
          <w:sz w:val="24"/>
        </w:rPr>
        <w:t xml:space="preserve"> </w:t>
      </w:r>
      <w:r>
        <w:rPr>
          <w:sz w:val="24"/>
        </w:rPr>
        <w:t>of</w:t>
      </w:r>
      <w:r>
        <w:rPr>
          <w:spacing w:val="-4"/>
          <w:sz w:val="24"/>
        </w:rPr>
        <w:t xml:space="preserve"> </w:t>
      </w:r>
      <w:r>
        <w:rPr>
          <w:sz w:val="24"/>
        </w:rPr>
        <w:t>gender</w:t>
      </w:r>
      <w:r>
        <w:rPr>
          <w:spacing w:val="-4"/>
          <w:sz w:val="24"/>
        </w:rPr>
        <w:t xml:space="preserve"> </w:t>
      </w:r>
      <w:r>
        <w:rPr>
          <w:sz w:val="24"/>
        </w:rPr>
        <w:t>reassignment</w:t>
      </w:r>
      <w:r>
        <w:rPr>
          <w:spacing w:val="-4"/>
          <w:sz w:val="24"/>
        </w:rPr>
        <w:t xml:space="preserve"> </w:t>
      </w:r>
      <w:r>
        <w:rPr>
          <w:sz w:val="24"/>
        </w:rPr>
        <w:t>if</w:t>
      </w:r>
      <w:r>
        <w:rPr>
          <w:spacing w:val="-4"/>
          <w:sz w:val="24"/>
        </w:rPr>
        <w:t xml:space="preserve"> </w:t>
      </w:r>
      <w:r>
        <w:rPr>
          <w:sz w:val="24"/>
        </w:rPr>
        <w:t>it</w:t>
      </w:r>
      <w:r>
        <w:rPr>
          <w:spacing w:val="-5"/>
          <w:sz w:val="24"/>
        </w:rPr>
        <w:t xml:space="preserve"> </w:t>
      </w:r>
      <w:r>
        <w:rPr>
          <w:sz w:val="24"/>
        </w:rPr>
        <w:t>is because the person is proposing to undergo, is undergoing or has undergone the process (or part of the process) mentioned in above.</w:t>
      </w:r>
    </w:p>
    <w:p w14:paraId="1A08B625" w14:textId="77777777" w:rsidR="00033E16" w:rsidRDefault="00033E16" w:rsidP="00033E16">
      <w:pPr>
        <w:pStyle w:val="BodyText"/>
        <w:spacing w:before="5"/>
        <w:rPr>
          <w:sz w:val="33"/>
        </w:rPr>
      </w:pPr>
    </w:p>
    <w:p w14:paraId="5B4064DC" w14:textId="77777777" w:rsidR="00033E16" w:rsidRDefault="00033E16" w:rsidP="00033E16">
      <w:pPr>
        <w:pStyle w:val="Heading3"/>
      </w:pPr>
      <w:r>
        <w:t>Pregnancy</w:t>
      </w:r>
      <w:r>
        <w:rPr>
          <w:spacing w:val="-15"/>
        </w:rPr>
        <w:t xml:space="preserve"> </w:t>
      </w:r>
      <w:r>
        <w:t>and</w:t>
      </w:r>
      <w:r>
        <w:rPr>
          <w:spacing w:val="-8"/>
        </w:rPr>
        <w:t xml:space="preserve"> </w:t>
      </w:r>
      <w:r>
        <w:t>maternity</w:t>
      </w:r>
      <w:r>
        <w:rPr>
          <w:spacing w:val="-12"/>
        </w:rPr>
        <w:t xml:space="preserve"> </w:t>
      </w:r>
      <w:r>
        <w:t>discrimination:</w:t>
      </w:r>
      <w:r>
        <w:rPr>
          <w:spacing w:val="-10"/>
        </w:rPr>
        <w:t xml:space="preserve"> </w:t>
      </w:r>
      <w:r>
        <w:t>work</w:t>
      </w:r>
      <w:r>
        <w:rPr>
          <w:spacing w:val="-8"/>
        </w:rPr>
        <w:t xml:space="preserve"> </w:t>
      </w:r>
      <w:r>
        <w:rPr>
          <w:spacing w:val="-2"/>
        </w:rPr>
        <w:t>cases</w:t>
      </w:r>
    </w:p>
    <w:p w14:paraId="506A2755" w14:textId="77777777" w:rsidR="00033E16" w:rsidRDefault="00033E16" w:rsidP="00033E16">
      <w:pPr>
        <w:pStyle w:val="BodyText"/>
        <w:rPr>
          <w:b/>
        </w:rPr>
      </w:pPr>
    </w:p>
    <w:p w14:paraId="1373D8CD" w14:textId="77777777" w:rsidR="00033E16" w:rsidRDefault="00033E16" w:rsidP="00033E16">
      <w:pPr>
        <w:pStyle w:val="ListParagraph"/>
        <w:numPr>
          <w:ilvl w:val="0"/>
          <w:numId w:val="7"/>
        </w:numPr>
        <w:tabs>
          <w:tab w:val="left" w:pos="1998"/>
        </w:tabs>
        <w:ind w:right="1662"/>
        <w:rPr>
          <w:sz w:val="24"/>
        </w:rPr>
      </w:pPr>
      <w:r>
        <w:rPr>
          <w:sz w:val="24"/>
        </w:rPr>
        <w:t>This</w:t>
      </w:r>
      <w:r>
        <w:rPr>
          <w:spacing w:val="-3"/>
          <w:sz w:val="24"/>
        </w:rPr>
        <w:t xml:space="preserve"> </w:t>
      </w:r>
      <w:r>
        <w:rPr>
          <w:sz w:val="24"/>
        </w:rPr>
        <w:t>section</w:t>
      </w:r>
      <w:r>
        <w:rPr>
          <w:spacing w:val="-4"/>
          <w:sz w:val="24"/>
        </w:rPr>
        <w:t xml:space="preserve"> </w:t>
      </w:r>
      <w:r>
        <w:rPr>
          <w:sz w:val="24"/>
        </w:rPr>
        <w:t>has</w:t>
      </w:r>
      <w:r>
        <w:rPr>
          <w:spacing w:val="-2"/>
          <w:sz w:val="24"/>
        </w:rPr>
        <w:t xml:space="preserve"> </w:t>
      </w:r>
      <w:r>
        <w:rPr>
          <w:sz w:val="24"/>
        </w:rPr>
        <w:t>effect</w:t>
      </w:r>
      <w:r>
        <w:rPr>
          <w:spacing w:val="-4"/>
          <w:sz w:val="24"/>
        </w:rPr>
        <w:t xml:space="preserve"> </w:t>
      </w:r>
      <w:r>
        <w:rPr>
          <w:sz w:val="24"/>
        </w:rPr>
        <w:t>for</w:t>
      </w:r>
      <w:r>
        <w:rPr>
          <w:spacing w:val="-2"/>
          <w:sz w:val="24"/>
        </w:rPr>
        <w:t xml:space="preserve"> </w:t>
      </w:r>
      <w:r>
        <w:rPr>
          <w:sz w:val="24"/>
        </w:rPr>
        <w:t>the</w:t>
      </w:r>
      <w:r>
        <w:rPr>
          <w:spacing w:val="-4"/>
          <w:sz w:val="24"/>
        </w:rPr>
        <w:t xml:space="preserve"> </w:t>
      </w:r>
      <w:r>
        <w:rPr>
          <w:sz w:val="24"/>
        </w:rPr>
        <w:t>purposes</w:t>
      </w:r>
      <w:r>
        <w:rPr>
          <w:spacing w:val="-5"/>
          <w:sz w:val="24"/>
        </w:rPr>
        <w:t xml:space="preserve"> </w:t>
      </w:r>
      <w:r>
        <w:rPr>
          <w:sz w:val="24"/>
        </w:rPr>
        <w:t>of</w:t>
      </w:r>
      <w:r>
        <w:rPr>
          <w:spacing w:val="-2"/>
          <w:sz w:val="24"/>
        </w:rPr>
        <w:t xml:space="preserve"> </w:t>
      </w:r>
      <w:r>
        <w:rPr>
          <w:sz w:val="24"/>
        </w:rPr>
        <w:t>the</w:t>
      </w:r>
      <w:r>
        <w:rPr>
          <w:spacing w:val="-4"/>
          <w:sz w:val="24"/>
        </w:rPr>
        <w:t xml:space="preserve"> </w:t>
      </w:r>
      <w:r>
        <w:rPr>
          <w:sz w:val="24"/>
        </w:rPr>
        <w:t>application</w:t>
      </w:r>
      <w:r>
        <w:rPr>
          <w:spacing w:val="-4"/>
          <w:sz w:val="24"/>
        </w:rPr>
        <w:t xml:space="preserve"> </w:t>
      </w:r>
      <w:r>
        <w:rPr>
          <w:sz w:val="24"/>
        </w:rPr>
        <w:t>of Part</w:t>
      </w:r>
      <w:r>
        <w:rPr>
          <w:spacing w:val="-2"/>
          <w:sz w:val="24"/>
        </w:rPr>
        <w:t xml:space="preserve"> </w:t>
      </w:r>
      <w:r>
        <w:rPr>
          <w:sz w:val="24"/>
        </w:rPr>
        <w:t>5 (work) to the protected characteristic of pregnancy and maternity.</w:t>
      </w:r>
    </w:p>
    <w:p w14:paraId="5E50D9AF" w14:textId="77777777" w:rsidR="00033E16" w:rsidRDefault="00033E16" w:rsidP="00033E16">
      <w:pPr>
        <w:pStyle w:val="ListParagraph"/>
        <w:numPr>
          <w:ilvl w:val="0"/>
          <w:numId w:val="7"/>
        </w:numPr>
        <w:tabs>
          <w:tab w:val="left" w:pos="1998"/>
        </w:tabs>
        <w:spacing w:before="120"/>
        <w:ind w:right="1307"/>
        <w:rPr>
          <w:sz w:val="24"/>
        </w:rPr>
      </w:pPr>
      <w:r>
        <w:rPr>
          <w:sz w:val="24"/>
        </w:rPr>
        <w:t>A</w:t>
      </w:r>
      <w:r>
        <w:rPr>
          <w:spacing w:val="-3"/>
          <w:sz w:val="24"/>
        </w:rPr>
        <w:t xml:space="preserve"> </w:t>
      </w:r>
      <w:r>
        <w:rPr>
          <w:sz w:val="24"/>
        </w:rPr>
        <w:t>person</w:t>
      </w:r>
      <w:r>
        <w:rPr>
          <w:spacing w:val="-3"/>
          <w:sz w:val="24"/>
        </w:rPr>
        <w:t xml:space="preserve"> </w:t>
      </w:r>
      <w:r>
        <w:rPr>
          <w:sz w:val="24"/>
        </w:rPr>
        <w:t>(A)</w:t>
      </w:r>
      <w:r>
        <w:rPr>
          <w:spacing w:val="-3"/>
          <w:sz w:val="24"/>
        </w:rPr>
        <w:t xml:space="preserve"> </w:t>
      </w:r>
      <w:r>
        <w:rPr>
          <w:sz w:val="24"/>
        </w:rPr>
        <w:t>discriminates</w:t>
      </w:r>
      <w:r>
        <w:rPr>
          <w:spacing w:val="-5"/>
          <w:sz w:val="24"/>
        </w:rPr>
        <w:t xml:space="preserve"> </w:t>
      </w:r>
      <w:r>
        <w:rPr>
          <w:sz w:val="24"/>
        </w:rPr>
        <w:t>against</w:t>
      </w:r>
      <w:r>
        <w:rPr>
          <w:spacing w:val="-3"/>
          <w:sz w:val="24"/>
        </w:rPr>
        <w:t xml:space="preserve"> </w:t>
      </w:r>
      <w:r>
        <w:rPr>
          <w:sz w:val="24"/>
        </w:rPr>
        <w:t>a</w:t>
      </w:r>
      <w:r>
        <w:rPr>
          <w:spacing w:val="-4"/>
          <w:sz w:val="24"/>
        </w:rPr>
        <w:t xml:space="preserve"> </w:t>
      </w:r>
      <w:r>
        <w:rPr>
          <w:sz w:val="24"/>
        </w:rPr>
        <w:t>woman</w:t>
      </w:r>
      <w:r>
        <w:rPr>
          <w:spacing w:val="-3"/>
          <w:sz w:val="24"/>
        </w:rPr>
        <w:t xml:space="preserve"> </w:t>
      </w:r>
      <w:r>
        <w:rPr>
          <w:sz w:val="24"/>
        </w:rPr>
        <w:t>if,</w:t>
      </w:r>
      <w:r>
        <w:rPr>
          <w:spacing w:val="-5"/>
          <w:sz w:val="24"/>
        </w:rPr>
        <w:t xml:space="preserve"> </w:t>
      </w:r>
      <w:r>
        <w:rPr>
          <w:sz w:val="24"/>
        </w:rPr>
        <w:t>in</w:t>
      </w:r>
      <w:r>
        <w:rPr>
          <w:spacing w:val="-3"/>
          <w:sz w:val="24"/>
        </w:rPr>
        <w:t xml:space="preserve"> </w:t>
      </w:r>
      <w:r>
        <w:rPr>
          <w:sz w:val="24"/>
        </w:rPr>
        <w:t>the</w:t>
      </w:r>
      <w:r>
        <w:rPr>
          <w:spacing w:val="-5"/>
          <w:sz w:val="24"/>
        </w:rPr>
        <w:t xml:space="preserve"> </w:t>
      </w:r>
      <w:r>
        <w:rPr>
          <w:sz w:val="24"/>
        </w:rPr>
        <w:t>protected</w:t>
      </w:r>
      <w:r>
        <w:rPr>
          <w:spacing w:val="-5"/>
          <w:sz w:val="24"/>
        </w:rPr>
        <w:t xml:space="preserve"> </w:t>
      </w:r>
      <w:r>
        <w:rPr>
          <w:sz w:val="24"/>
        </w:rPr>
        <w:t>period in relation to a pregnancy of hers, A treats her unfavourably;</w:t>
      </w:r>
    </w:p>
    <w:p w14:paraId="5EBBE4AA" w14:textId="77777777" w:rsidR="00033E16" w:rsidRDefault="00033E16" w:rsidP="00033E16">
      <w:pPr>
        <w:pStyle w:val="ListParagraph"/>
        <w:numPr>
          <w:ilvl w:val="1"/>
          <w:numId w:val="7"/>
        </w:numPr>
        <w:tabs>
          <w:tab w:val="left" w:pos="2357"/>
          <w:tab w:val="left" w:pos="2358"/>
        </w:tabs>
        <w:spacing w:before="120"/>
        <w:rPr>
          <w:sz w:val="24"/>
        </w:rPr>
      </w:pPr>
      <w:r>
        <w:rPr>
          <w:sz w:val="24"/>
        </w:rPr>
        <w:t>Because</w:t>
      </w:r>
      <w:r>
        <w:rPr>
          <w:spacing w:val="-11"/>
          <w:sz w:val="24"/>
        </w:rPr>
        <w:t xml:space="preserve"> </w:t>
      </w:r>
      <w:r>
        <w:rPr>
          <w:sz w:val="24"/>
        </w:rPr>
        <w:t>of</w:t>
      </w:r>
      <w:r>
        <w:rPr>
          <w:spacing w:val="-10"/>
          <w:sz w:val="24"/>
        </w:rPr>
        <w:t xml:space="preserve"> </w:t>
      </w:r>
      <w:r>
        <w:rPr>
          <w:sz w:val="24"/>
        </w:rPr>
        <w:t>the</w:t>
      </w:r>
      <w:r>
        <w:rPr>
          <w:spacing w:val="-11"/>
          <w:sz w:val="24"/>
        </w:rPr>
        <w:t xml:space="preserve"> </w:t>
      </w:r>
      <w:r>
        <w:rPr>
          <w:sz w:val="24"/>
        </w:rPr>
        <w:t>pregnancy,</w:t>
      </w:r>
      <w:r>
        <w:rPr>
          <w:spacing w:val="-9"/>
          <w:sz w:val="24"/>
        </w:rPr>
        <w:t xml:space="preserve"> </w:t>
      </w:r>
      <w:r>
        <w:rPr>
          <w:spacing w:val="-5"/>
          <w:sz w:val="24"/>
        </w:rPr>
        <w:t>or</w:t>
      </w:r>
    </w:p>
    <w:p w14:paraId="20E980AB" w14:textId="143A7C99" w:rsidR="007A22E3" w:rsidRPr="009E4403" w:rsidRDefault="00033E16" w:rsidP="00033E16">
      <w:pPr>
        <w:pStyle w:val="ListParagraph"/>
        <w:numPr>
          <w:ilvl w:val="1"/>
          <w:numId w:val="7"/>
        </w:numPr>
        <w:tabs>
          <w:tab w:val="left" w:pos="2358"/>
        </w:tabs>
        <w:spacing w:before="7" w:after="1" w:line="237" w:lineRule="auto"/>
        <w:ind w:right="1022"/>
        <w:jc w:val="both"/>
        <w:rPr>
          <w:sz w:val="15"/>
        </w:rPr>
      </w:pPr>
      <w:r w:rsidRPr="00033E16">
        <w:rPr>
          <w:sz w:val="24"/>
        </w:rPr>
        <w:t>Because</w:t>
      </w:r>
      <w:r w:rsidRPr="00033E16">
        <w:rPr>
          <w:spacing w:val="-7"/>
          <w:sz w:val="24"/>
        </w:rPr>
        <w:t xml:space="preserve"> </w:t>
      </w:r>
      <w:r w:rsidRPr="00033E16">
        <w:rPr>
          <w:sz w:val="24"/>
        </w:rPr>
        <w:t>of</w:t>
      </w:r>
      <w:r w:rsidRPr="00033E16">
        <w:rPr>
          <w:spacing w:val="-6"/>
          <w:sz w:val="24"/>
        </w:rPr>
        <w:t xml:space="preserve"> </w:t>
      </w:r>
      <w:r w:rsidRPr="00033E16">
        <w:rPr>
          <w:sz w:val="24"/>
        </w:rPr>
        <w:t>illness</w:t>
      </w:r>
      <w:r w:rsidRPr="00033E16">
        <w:rPr>
          <w:spacing w:val="-6"/>
          <w:sz w:val="24"/>
        </w:rPr>
        <w:t xml:space="preserve"> </w:t>
      </w:r>
      <w:r w:rsidRPr="00033E16">
        <w:rPr>
          <w:sz w:val="24"/>
        </w:rPr>
        <w:t>suffered</w:t>
      </w:r>
      <w:r w:rsidRPr="00033E16">
        <w:rPr>
          <w:spacing w:val="-6"/>
          <w:sz w:val="24"/>
        </w:rPr>
        <w:t xml:space="preserve"> </w:t>
      </w:r>
      <w:r w:rsidRPr="00033E16">
        <w:rPr>
          <w:sz w:val="24"/>
        </w:rPr>
        <w:t>by</w:t>
      </w:r>
      <w:r w:rsidRPr="00033E16">
        <w:rPr>
          <w:spacing w:val="-9"/>
          <w:sz w:val="24"/>
        </w:rPr>
        <w:t xml:space="preserve"> </w:t>
      </w:r>
      <w:r w:rsidRPr="00033E16">
        <w:rPr>
          <w:sz w:val="24"/>
        </w:rPr>
        <w:t>her</w:t>
      </w:r>
      <w:r w:rsidRPr="00033E16">
        <w:rPr>
          <w:spacing w:val="-9"/>
          <w:sz w:val="24"/>
        </w:rPr>
        <w:t xml:space="preserve"> </w:t>
      </w:r>
      <w:r w:rsidRPr="00033E16">
        <w:rPr>
          <w:sz w:val="24"/>
        </w:rPr>
        <w:t>as</w:t>
      </w:r>
      <w:r w:rsidRPr="00033E16">
        <w:rPr>
          <w:spacing w:val="-6"/>
          <w:sz w:val="24"/>
        </w:rPr>
        <w:t xml:space="preserve"> </w:t>
      </w:r>
      <w:r w:rsidRPr="00033E16">
        <w:rPr>
          <w:sz w:val="24"/>
        </w:rPr>
        <w:t>a</w:t>
      </w:r>
      <w:r w:rsidRPr="00033E16">
        <w:rPr>
          <w:spacing w:val="-7"/>
          <w:sz w:val="24"/>
        </w:rPr>
        <w:t xml:space="preserve"> </w:t>
      </w:r>
      <w:r w:rsidRPr="00033E16">
        <w:rPr>
          <w:sz w:val="24"/>
        </w:rPr>
        <w:t>result</w:t>
      </w:r>
      <w:r w:rsidRPr="00033E16">
        <w:rPr>
          <w:spacing w:val="-8"/>
          <w:sz w:val="24"/>
        </w:rPr>
        <w:t xml:space="preserve"> </w:t>
      </w:r>
      <w:r w:rsidRPr="00033E16">
        <w:rPr>
          <w:sz w:val="24"/>
        </w:rPr>
        <w:t>of</w:t>
      </w:r>
      <w:r w:rsidRPr="00033E16">
        <w:rPr>
          <w:spacing w:val="-5"/>
          <w:sz w:val="24"/>
        </w:rPr>
        <w:t xml:space="preserve"> it.</w:t>
      </w:r>
    </w:p>
    <w:p w14:paraId="61FB6996" w14:textId="77777777" w:rsidR="009E4403" w:rsidRDefault="009E4403" w:rsidP="009E4403">
      <w:pPr>
        <w:tabs>
          <w:tab w:val="left" w:pos="2358"/>
        </w:tabs>
        <w:spacing w:before="7" w:after="1" w:line="237" w:lineRule="auto"/>
        <w:ind w:right="1022"/>
        <w:rPr>
          <w:sz w:val="15"/>
        </w:rPr>
      </w:pPr>
    </w:p>
    <w:p w14:paraId="11E2082A" w14:textId="77777777" w:rsidR="009E4403" w:rsidRDefault="009E4403" w:rsidP="009E4403">
      <w:pPr>
        <w:tabs>
          <w:tab w:val="left" w:pos="2358"/>
        </w:tabs>
        <w:spacing w:before="7" w:after="1" w:line="237" w:lineRule="auto"/>
        <w:ind w:right="1022"/>
        <w:rPr>
          <w:sz w:val="15"/>
        </w:rPr>
      </w:pPr>
    </w:p>
    <w:p w14:paraId="24E16EF2" w14:textId="77777777" w:rsidR="009E4403" w:rsidRDefault="009E4403" w:rsidP="009E4403">
      <w:pPr>
        <w:tabs>
          <w:tab w:val="left" w:pos="2358"/>
        </w:tabs>
        <w:spacing w:before="7" w:after="1" w:line="237" w:lineRule="auto"/>
        <w:ind w:right="1022"/>
        <w:rPr>
          <w:sz w:val="15"/>
        </w:rPr>
      </w:pPr>
    </w:p>
    <w:p w14:paraId="3868689C" w14:textId="77777777" w:rsidR="009E4403" w:rsidRDefault="009E4403" w:rsidP="009E4403">
      <w:pPr>
        <w:tabs>
          <w:tab w:val="left" w:pos="2358"/>
        </w:tabs>
        <w:spacing w:before="7" w:after="1" w:line="237" w:lineRule="auto"/>
        <w:ind w:right="1022"/>
        <w:rPr>
          <w:sz w:val="15"/>
        </w:rPr>
      </w:pPr>
    </w:p>
    <w:p w14:paraId="3BB24243" w14:textId="77777777" w:rsidR="009E4403" w:rsidRDefault="009E4403" w:rsidP="009E4403">
      <w:pPr>
        <w:tabs>
          <w:tab w:val="left" w:pos="2358"/>
        </w:tabs>
        <w:spacing w:before="7" w:after="1" w:line="237" w:lineRule="auto"/>
        <w:ind w:right="1022"/>
        <w:rPr>
          <w:sz w:val="15"/>
        </w:rPr>
      </w:pPr>
    </w:p>
    <w:sectPr w:rsidR="009E4403">
      <w:headerReference w:type="even" r:id="rId15"/>
      <w:headerReference w:type="default" r:id="rId16"/>
      <w:footerReference w:type="default" r:id="rId17"/>
      <w:headerReference w:type="first" r:id="rId18"/>
      <w:pgSz w:w="11910" w:h="16840"/>
      <w:pgMar w:top="1580" w:right="680" w:bottom="540" w:left="520" w:header="0" w:footer="3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E2FBB" w14:textId="77777777" w:rsidR="00341C46" w:rsidRDefault="00341C46">
      <w:r>
        <w:separator/>
      </w:r>
    </w:p>
  </w:endnote>
  <w:endnote w:type="continuationSeparator" w:id="0">
    <w:p w14:paraId="2F6EBD7A" w14:textId="77777777" w:rsidR="00341C46" w:rsidRDefault="00341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7817" w14:textId="4032B2EA" w:rsidR="007A22E3" w:rsidRDefault="00F83005">
    <w:pPr>
      <w:pStyle w:val="BodyText"/>
      <w:spacing w:line="14" w:lineRule="auto"/>
      <w:rPr>
        <w:sz w:val="20"/>
      </w:rPr>
    </w:pPr>
    <w:r>
      <w:rPr>
        <w:noProof/>
      </w:rPr>
      <mc:AlternateContent>
        <mc:Choice Requires="wps">
          <w:drawing>
            <wp:anchor distT="0" distB="0" distL="114300" distR="114300" simplePos="0" relativeHeight="484930048" behindDoc="1" locked="0" layoutInCell="1" allowOverlap="1" wp14:anchorId="0DC4D4DF" wp14:editId="52311656">
              <wp:simplePos x="0" y="0"/>
              <wp:positionH relativeFrom="page">
                <wp:posOffset>6226810</wp:posOffset>
              </wp:positionH>
              <wp:positionV relativeFrom="page">
                <wp:posOffset>10055860</wp:posOffset>
              </wp:positionV>
              <wp:extent cx="241300" cy="194310"/>
              <wp:effectExtent l="0" t="0" r="0" b="0"/>
              <wp:wrapNone/>
              <wp:docPr id="1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EB0C8" w14:textId="77777777" w:rsidR="007A22E3" w:rsidRDefault="007473C0">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C4D4DF" id="_x0000_t202" coordsize="21600,21600" o:spt="202" path="m,l,21600r21600,l21600,xe">
              <v:stroke joinstyle="miter"/>
              <v:path gradientshapeok="t" o:connecttype="rect"/>
            </v:shapetype>
            <v:shape id="docshape1" o:spid="_x0000_s1027" type="#_x0000_t202" style="position:absolute;margin-left:490.3pt;margin-top:791.8pt;width:19pt;height:15.3pt;z-index:-1838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" filled="f" stroked="f">
              <v:textbox inset="0,0,0,0">
                <w:txbxContent>
                  <w:p w14:paraId="6CDEB0C8" w14:textId="77777777" w:rsidR="007A22E3" w:rsidRDefault="007473C0">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ADA02" w14:textId="77777777" w:rsidR="00033E16" w:rsidRDefault="00033E16">
    <w:pPr>
      <w:pStyle w:val="BodyText"/>
      <w:spacing w:line="14" w:lineRule="auto"/>
      <w:rPr>
        <w:sz w:val="20"/>
      </w:rPr>
    </w:pPr>
    <w:r>
      <w:rPr>
        <w:noProof/>
      </w:rPr>
      <mc:AlternateContent>
        <mc:Choice Requires="wps">
          <w:drawing>
            <wp:anchor distT="0" distB="0" distL="114300" distR="114300" simplePos="0" relativeHeight="484971520" behindDoc="1" locked="0" layoutInCell="1" allowOverlap="1" wp14:anchorId="1B2EFE61" wp14:editId="74E191B2">
              <wp:simplePos x="0" y="0"/>
              <wp:positionH relativeFrom="page">
                <wp:posOffset>6229985</wp:posOffset>
              </wp:positionH>
              <wp:positionV relativeFrom="page">
                <wp:posOffset>10327005</wp:posOffset>
              </wp:positionV>
              <wp:extent cx="241300" cy="194310"/>
              <wp:effectExtent l="0" t="0" r="0" b="0"/>
              <wp:wrapNone/>
              <wp:docPr id="1" name="docshape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2E5D1" w14:textId="77777777" w:rsidR="00033E16" w:rsidRDefault="00033E16">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70</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2EFE61" id="_x0000_t202" coordsize="21600,21600" o:spt="202" path="m,l,21600r21600,l21600,xe">
              <v:stroke joinstyle="miter"/>
              <v:path gradientshapeok="t" o:connecttype="rect"/>
            </v:shapetype>
            <v:shape id="docshape355" o:spid="_x0000_s1028" type="#_x0000_t202" style="position:absolute;margin-left:490.55pt;margin-top:813.15pt;width:19pt;height:15.3pt;z-index:-1834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" filled="f" stroked="f">
              <v:textbox inset="0,0,0,0">
                <w:txbxContent>
                  <w:p w14:paraId="4E12E5D1" w14:textId="77777777" w:rsidR="00033E16" w:rsidRDefault="00033E16">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70</w:t>
                    </w:r>
                    <w:r>
                      <w:rPr>
                        <w:rFonts w:ascii="Times New Roman"/>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5C314" w14:textId="66BFC1DB" w:rsidR="007A22E3" w:rsidRDefault="00F83005">
    <w:pPr>
      <w:pStyle w:val="BodyText"/>
      <w:spacing w:line="14" w:lineRule="auto"/>
      <w:rPr>
        <w:sz w:val="20"/>
      </w:rPr>
    </w:pPr>
    <w:r>
      <w:rPr>
        <w:noProof/>
      </w:rPr>
      <mc:AlternateContent>
        <mc:Choice Requires="wps">
          <w:drawing>
            <wp:anchor distT="0" distB="0" distL="114300" distR="114300" simplePos="0" relativeHeight="484932608" behindDoc="1" locked="0" layoutInCell="1" allowOverlap="1" wp14:anchorId="6A1527B2" wp14:editId="1626BA24">
              <wp:simplePos x="0" y="0"/>
              <wp:positionH relativeFrom="page">
                <wp:posOffset>6229985</wp:posOffset>
              </wp:positionH>
              <wp:positionV relativeFrom="page">
                <wp:posOffset>10327005</wp:posOffset>
              </wp:positionV>
              <wp:extent cx="241300" cy="194310"/>
              <wp:effectExtent l="0" t="0" r="0" b="0"/>
              <wp:wrapNone/>
              <wp:docPr id="2" name="docshape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6217B" w14:textId="77777777" w:rsidR="007A22E3" w:rsidRDefault="007473C0">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70</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527B2" id="_x0000_t202" coordsize="21600,21600" o:spt="202" path="m,l,21600r21600,l21600,xe">
              <v:stroke joinstyle="miter"/>
              <v:path gradientshapeok="t" o:connecttype="rect"/>
            </v:shapetype>
            <v:shape id="_x0000_s1029" type="#_x0000_t202" style="position:absolute;margin-left:490.55pt;margin-top:813.15pt;width:19pt;height:15.3pt;z-index:-1838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" filled="f" stroked="f">
              <v:textbox inset="0,0,0,0">
                <w:txbxContent>
                  <w:p w14:paraId="76A6217B" w14:textId="77777777" w:rsidR="007A22E3" w:rsidRDefault="007473C0">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70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D0012" w14:textId="77777777" w:rsidR="00341C46" w:rsidRDefault="00341C46">
      <w:r>
        <w:separator/>
      </w:r>
    </w:p>
  </w:footnote>
  <w:footnote w:type="continuationSeparator" w:id="0">
    <w:p w14:paraId="659D996C" w14:textId="77777777" w:rsidR="00341C46" w:rsidRDefault="00341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23DA8" w14:textId="718D317E" w:rsidR="006D5B6C" w:rsidRDefault="00D60684">
    <w:pPr>
      <w:pStyle w:val="Header"/>
    </w:pPr>
    <w:r>
      <w:t>LO08 Jane Thomas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52E0" w14:textId="77777777" w:rsidR="00033E16" w:rsidRDefault="00000000">
    <w:pPr>
      <w:pStyle w:val="Header"/>
    </w:pPr>
    <w:r>
      <w:rPr>
        <w:noProof/>
      </w:rPr>
      <w:pict w14:anchorId="61499B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4" type="#_x0000_t136" style="position:absolute;margin-left:0;margin-top:0;width:511.1pt;height:204.45pt;rotation:315;z-index:-18342912;mso-position-horizontal:center;mso-position-horizontal-relative:margin;mso-position-vertical:center;mso-position-vertical-relative:margin" o:allowincell="f" fillcolor="gray [1629]" stroked="f">
          <v:fill opacity=".5"/>
          <v:textpath style="font-family:&quot;Arial&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67D32" w14:textId="77777777" w:rsidR="00033E16" w:rsidRDefault="00000000">
    <w:pPr>
      <w:pStyle w:val="Header"/>
    </w:pPr>
    <w:r>
      <w:rPr>
        <w:noProof/>
      </w:rPr>
      <w:pict w14:anchorId="5FE1EB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5" type="#_x0000_t136" style="position:absolute;margin-left:0;margin-top:0;width:511.1pt;height:204.45pt;rotation:315;z-index:-18341888;mso-position-horizontal:center;mso-position-horizontal-relative:margin;mso-position-vertical:center;mso-position-vertical-relative:margin" o:allowincell="f" fillcolor="gray [1629]" stroked="f">
          <v:fill opacity=".5"/>
          <v:textpath style="font-family:&quot;Arial&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B42FF" w14:textId="77777777" w:rsidR="00033E16" w:rsidRDefault="00000000">
    <w:pPr>
      <w:pStyle w:val="Header"/>
    </w:pPr>
    <w:r>
      <w:rPr>
        <w:noProof/>
      </w:rPr>
      <w:pict w14:anchorId="7915A2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3" type="#_x0000_t136" style="position:absolute;margin-left:0;margin-top:0;width:511.1pt;height:204.45pt;rotation:315;z-index:-18343936;mso-position-horizontal:center;mso-position-horizontal-relative:margin;mso-position-vertical:center;mso-position-vertical-relative:margin" o:allowincell="f" fillcolor="gray [1629]" stroked="f">
          <v:fill opacity=".5"/>
          <v:textpath style="font-family:&quot;Arial&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08671" w14:textId="33017642" w:rsidR="008E5D46" w:rsidRDefault="008E5D4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FE7A4" w14:textId="5A2288A2" w:rsidR="008E5D46" w:rsidRDefault="008E5D4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8ED94" w14:textId="1217B82E" w:rsidR="008E5D46" w:rsidRDefault="008E5D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0915"/>
    <w:multiLevelType w:val="hybridMultilevel"/>
    <w:tmpl w:val="3E769818"/>
    <w:lvl w:ilvl="0" w:tplc="5C26B172">
      <w:start w:val="1"/>
      <w:numFmt w:val="lowerLetter"/>
      <w:lvlText w:val="[%1]"/>
      <w:lvlJc w:val="left"/>
      <w:pPr>
        <w:ind w:left="100" w:hanging="336"/>
        <w:jc w:val="right"/>
      </w:pPr>
      <w:rPr>
        <w:rFonts w:ascii="Arial" w:eastAsia="Arial" w:hAnsi="Arial" w:cs="Arial" w:hint="default"/>
        <w:b w:val="0"/>
        <w:bCs w:val="0"/>
        <w:i w:val="0"/>
        <w:iCs w:val="0"/>
        <w:w w:val="100"/>
        <w:sz w:val="24"/>
        <w:szCs w:val="24"/>
        <w:lang w:val="en-GB" w:eastAsia="en-US" w:bidi="ar-SA"/>
      </w:rPr>
    </w:lvl>
    <w:lvl w:ilvl="1" w:tplc="F3A004DE">
      <w:numFmt w:val="bullet"/>
      <w:lvlText w:val="•"/>
      <w:lvlJc w:val="left"/>
      <w:pPr>
        <w:ind w:left="1006" w:hanging="336"/>
      </w:pPr>
      <w:rPr>
        <w:rFonts w:hint="default"/>
        <w:lang w:val="en-GB" w:eastAsia="en-US" w:bidi="ar-SA"/>
      </w:rPr>
    </w:lvl>
    <w:lvl w:ilvl="2" w:tplc="1E40E33C">
      <w:numFmt w:val="bullet"/>
      <w:lvlText w:val="•"/>
      <w:lvlJc w:val="left"/>
      <w:pPr>
        <w:ind w:left="1913" w:hanging="336"/>
      </w:pPr>
      <w:rPr>
        <w:rFonts w:hint="default"/>
        <w:lang w:val="en-GB" w:eastAsia="en-US" w:bidi="ar-SA"/>
      </w:rPr>
    </w:lvl>
    <w:lvl w:ilvl="3" w:tplc="F66403D2">
      <w:numFmt w:val="bullet"/>
      <w:lvlText w:val="•"/>
      <w:lvlJc w:val="left"/>
      <w:pPr>
        <w:ind w:left="2820" w:hanging="336"/>
      </w:pPr>
      <w:rPr>
        <w:rFonts w:hint="default"/>
        <w:lang w:val="en-GB" w:eastAsia="en-US" w:bidi="ar-SA"/>
      </w:rPr>
    </w:lvl>
    <w:lvl w:ilvl="4" w:tplc="F35CC36C">
      <w:numFmt w:val="bullet"/>
      <w:lvlText w:val="•"/>
      <w:lvlJc w:val="left"/>
      <w:pPr>
        <w:ind w:left="3726" w:hanging="336"/>
      </w:pPr>
      <w:rPr>
        <w:rFonts w:hint="default"/>
        <w:lang w:val="en-GB" w:eastAsia="en-US" w:bidi="ar-SA"/>
      </w:rPr>
    </w:lvl>
    <w:lvl w:ilvl="5" w:tplc="B2FC23E6">
      <w:numFmt w:val="bullet"/>
      <w:lvlText w:val="•"/>
      <w:lvlJc w:val="left"/>
      <w:pPr>
        <w:ind w:left="4633" w:hanging="336"/>
      </w:pPr>
      <w:rPr>
        <w:rFonts w:hint="default"/>
        <w:lang w:val="en-GB" w:eastAsia="en-US" w:bidi="ar-SA"/>
      </w:rPr>
    </w:lvl>
    <w:lvl w:ilvl="6" w:tplc="A106CE44">
      <w:numFmt w:val="bullet"/>
      <w:lvlText w:val="•"/>
      <w:lvlJc w:val="left"/>
      <w:pPr>
        <w:ind w:left="5540" w:hanging="336"/>
      </w:pPr>
      <w:rPr>
        <w:rFonts w:hint="default"/>
        <w:lang w:val="en-GB" w:eastAsia="en-US" w:bidi="ar-SA"/>
      </w:rPr>
    </w:lvl>
    <w:lvl w:ilvl="7" w:tplc="956A89B8">
      <w:numFmt w:val="bullet"/>
      <w:lvlText w:val="•"/>
      <w:lvlJc w:val="left"/>
      <w:pPr>
        <w:ind w:left="6447" w:hanging="336"/>
      </w:pPr>
      <w:rPr>
        <w:rFonts w:hint="default"/>
        <w:lang w:val="en-GB" w:eastAsia="en-US" w:bidi="ar-SA"/>
      </w:rPr>
    </w:lvl>
    <w:lvl w:ilvl="8" w:tplc="CCFC991E">
      <w:numFmt w:val="bullet"/>
      <w:lvlText w:val="•"/>
      <w:lvlJc w:val="left"/>
      <w:pPr>
        <w:ind w:left="7353" w:hanging="336"/>
      </w:pPr>
      <w:rPr>
        <w:rFonts w:hint="default"/>
        <w:lang w:val="en-GB" w:eastAsia="en-US" w:bidi="ar-SA"/>
      </w:rPr>
    </w:lvl>
  </w:abstractNum>
  <w:abstractNum w:abstractNumId="1" w15:restartNumberingAfterBreak="0">
    <w:nsid w:val="08DC0EE1"/>
    <w:multiLevelType w:val="hybridMultilevel"/>
    <w:tmpl w:val="0422D9BA"/>
    <w:lvl w:ilvl="0" w:tplc="4E4AE6A0">
      <w:numFmt w:val="bullet"/>
      <w:lvlText w:val="•"/>
      <w:lvlJc w:val="left"/>
      <w:pPr>
        <w:ind w:left="218" w:hanging="146"/>
      </w:pPr>
      <w:rPr>
        <w:rFonts w:ascii="Arial" w:eastAsia="Arial" w:hAnsi="Arial" w:cs="Arial" w:hint="default"/>
        <w:b w:val="0"/>
        <w:bCs w:val="0"/>
        <w:i w:val="0"/>
        <w:iCs w:val="0"/>
        <w:w w:val="100"/>
        <w:sz w:val="23"/>
        <w:szCs w:val="23"/>
        <w:lang w:val="en-GB" w:eastAsia="en-US" w:bidi="ar-SA"/>
      </w:rPr>
    </w:lvl>
    <w:lvl w:ilvl="1" w:tplc="4F38A840">
      <w:numFmt w:val="bullet"/>
      <w:lvlText w:val="•"/>
      <w:lvlJc w:val="left"/>
      <w:pPr>
        <w:ind w:left="1090" w:hanging="146"/>
      </w:pPr>
      <w:rPr>
        <w:rFonts w:hint="default"/>
        <w:lang w:val="en-GB" w:eastAsia="en-US" w:bidi="ar-SA"/>
      </w:rPr>
    </w:lvl>
    <w:lvl w:ilvl="2" w:tplc="1E201FE6">
      <w:numFmt w:val="bullet"/>
      <w:lvlText w:val="•"/>
      <w:lvlJc w:val="left"/>
      <w:pPr>
        <w:ind w:left="1961" w:hanging="146"/>
      </w:pPr>
      <w:rPr>
        <w:rFonts w:hint="default"/>
        <w:lang w:val="en-GB" w:eastAsia="en-US" w:bidi="ar-SA"/>
      </w:rPr>
    </w:lvl>
    <w:lvl w:ilvl="3" w:tplc="09CE9E44">
      <w:numFmt w:val="bullet"/>
      <w:lvlText w:val="•"/>
      <w:lvlJc w:val="left"/>
      <w:pPr>
        <w:ind w:left="2831" w:hanging="146"/>
      </w:pPr>
      <w:rPr>
        <w:rFonts w:hint="default"/>
        <w:lang w:val="en-GB" w:eastAsia="en-US" w:bidi="ar-SA"/>
      </w:rPr>
    </w:lvl>
    <w:lvl w:ilvl="4" w:tplc="3DB6F34C">
      <w:numFmt w:val="bullet"/>
      <w:lvlText w:val="•"/>
      <w:lvlJc w:val="left"/>
      <w:pPr>
        <w:ind w:left="3702" w:hanging="146"/>
      </w:pPr>
      <w:rPr>
        <w:rFonts w:hint="default"/>
        <w:lang w:val="en-GB" w:eastAsia="en-US" w:bidi="ar-SA"/>
      </w:rPr>
    </w:lvl>
    <w:lvl w:ilvl="5" w:tplc="723E36B6">
      <w:numFmt w:val="bullet"/>
      <w:lvlText w:val="•"/>
      <w:lvlJc w:val="left"/>
      <w:pPr>
        <w:ind w:left="4573" w:hanging="146"/>
      </w:pPr>
      <w:rPr>
        <w:rFonts w:hint="default"/>
        <w:lang w:val="en-GB" w:eastAsia="en-US" w:bidi="ar-SA"/>
      </w:rPr>
    </w:lvl>
    <w:lvl w:ilvl="6" w:tplc="61FC5F4E">
      <w:numFmt w:val="bullet"/>
      <w:lvlText w:val="•"/>
      <w:lvlJc w:val="left"/>
      <w:pPr>
        <w:ind w:left="5443" w:hanging="146"/>
      </w:pPr>
      <w:rPr>
        <w:rFonts w:hint="default"/>
        <w:lang w:val="en-GB" w:eastAsia="en-US" w:bidi="ar-SA"/>
      </w:rPr>
    </w:lvl>
    <w:lvl w:ilvl="7" w:tplc="CF7C49EA">
      <w:numFmt w:val="bullet"/>
      <w:lvlText w:val="•"/>
      <w:lvlJc w:val="left"/>
      <w:pPr>
        <w:ind w:left="6314" w:hanging="146"/>
      </w:pPr>
      <w:rPr>
        <w:rFonts w:hint="default"/>
        <w:lang w:val="en-GB" w:eastAsia="en-US" w:bidi="ar-SA"/>
      </w:rPr>
    </w:lvl>
    <w:lvl w:ilvl="8" w:tplc="E59EA160">
      <w:numFmt w:val="bullet"/>
      <w:lvlText w:val="•"/>
      <w:lvlJc w:val="left"/>
      <w:pPr>
        <w:ind w:left="7185" w:hanging="146"/>
      </w:pPr>
      <w:rPr>
        <w:rFonts w:hint="default"/>
        <w:lang w:val="en-GB" w:eastAsia="en-US" w:bidi="ar-SA"/>
      </w:rPr>
    </w:lvl>
  </w:abstractNum>
  <w:abstractNum w:abstractNumId="2" w15:restartNumberingAfterBreak="0">
    <w:nsid w:val="0A1F6F62"/>
    <w:multiLevelType w:val="hybridMultilevel"/>
    <w:tmpl w:val="A15CDD50"/>
    <w:lvl w:ilvl="0" w:tplc="C9903084">
      <w:start w:val="1"/>
      <w:numFmt w:val="lowerLetter"/>
      <w:lvlText w:val="%1."/>
      <w:lvlJc w:val="left"/>
      <w:pPr>
        <w:ind w:left="93" w:hanging="336"/>
      </w:pPr>
      <w:rPr>
        <w:rFonts w:ascii="Arial" w:eastAsia="Arial" w:hAnsi="Arial" w:cs="Arial" w:hint="default"/>
        <w:b w:val="0"/>
        <w:bCs w:val="0"/>
        <w:i w:val="0"/>
        <w:iCs w:val="0"/>
        <w:w w:val="100"/>
        <w:sz w:val="24"/>
        <w:szCs w:val="24"/>
        <w:lang w:val="en-GB" w:eastAsia="en-US" w:bidi="ar-SA"/>
      </w:rPr>
    </w:lvl>
    <w:lvl w:ilvl="1" w:tplc="8A46288E">
      <w:numFmt w:val="bullet"/>
      <w:lvlText w:val="•"/>
      <w:lvlJc w:val="left"/>
      <w:pPr>
        <w:ind w:left="978" w:hanging="336"/>
      </w:pPr>
      <w:rPr>
        <w:rFonts w:hint="default"/>
        <w:lang w:val="en-GB" w:eastAsia="en-US" w:bidi="ar-SA"/>
      </w:rPr>
    </w:lvl>
    <w:lvl w:ilvl="2" w:tplc="31CE1908">
      <w:numFmt w:val="bullet"/>
      <w:lvlText w:val="•"/>
      <w:lvlJc w:val="left"/>
      <w:pPr>
        <w:ind w:left="1856" w:hanging="336"/>
      </w:pPr>
      <w:rPr>
        <w:rFonts w:hint="default"/>
        <w:lang w:val="en-GB" w:eastAsia="en-US" w:bidi="ar-SA"/>
      </w:rPr>
    </w:lvl>
    <w:lvl w:ilvl="3" w:tplc="A86CB56C">
      <w:numFmt w:val="bullet"/>
      <w:lvlText w:val="•"/>
      <w:lvlJc w:val="left"/>
      <w:pPr>
        <w:ind w:left="2735" w:hanging="336"/>
      </w:pPr>
      <w:rPr>
        <w:rFonts w:hint="default"/>
        <w:lang w:val="en-GB" w:eastAsia="en-US" w:bidi="ar-SA"/>
      </w:rPr>
    </w:lvl>
    <w:lvl w:ilvl="4" w:tplc="8172530E">
      <w:numFmt w:val="bullet"/>
      <w:lvlText w:val="•"/>
      <w:lvlJc w:val="left"/>
      <w:pPr>
        <w:ind w:left="3613" w:hanging="336"/>
      </w:pPr>
      <w:rPr>
        <w:rFonts w:hint="default"/>
        <w:lang w:val="en-GB" w:eastAsia="en-US" w:bidi="ar-SA"/>
      </w:rPr>
    </w:lvl>
    <w:lvl w:ilvl="5" w:tplc="9A820352">
      <w:numFmt w:val="bullet"/>
      <w:lvlText w:val="•"/>
      <w:lvlJc w:val="left"/>
      <w:pPr>
        <w:ind w:left="4491" w:hanging="336"/>
      </w:pPr>
      <w:rPr>
        <w:rFonts w:hint="default"/>
        <w:lang w:val="en-GB" w:eastAsia="en-US" w:bidi="ar-SA"/>
      </w:rPr>
    </w:lvl>
    <w:lvl w:ilvl="6" w:tplc="B7966AB8">
      <w:numFmt w:val="bullet"/>
      <w:lvlText w:val="•"/>
      <w:lvlJc w:val="left"/>
      <w:pPr>
        <w:ind w:left="5370" w:hanging="336"/>
      </w:pPr>
      <w:rPr>
        <w:rFonts w:hint="default"/>
        <w:lang w:val="en-GB" w:eastAsia="en-US" w:bidi="ar-SA"/>
      </w:rPr>
    </w:lvl>
    <w:lvl w:ilvl="7" w:tplc="86947398">
      <w:numFmt w:val="bullet"/>
      <w:lvlText w:val="•"/>
      <w:lvlJc w:val="left"/>
      <w:pPr>
        <w:ind w:left="6248" w:hanging="336"/>
      </w:pPr>
      <w:rPr>
        <w:rFonts w:hint="default"/>
        <w:lang w:val="en-GB" w:eastAsia="en-US" w:bidi="ar-SA"/>
      </w:rPr>
    </w:lvl>
    <w:lvl w:ilvl="8" w:tplc="2F1E09F8">
      <w:numFmt w:val="bullet"/>
      <w:lvlText w:val="•"/>
      <w:lvlJc w:val="left"/>
      <w:pPr>
        <w:ind w:left="7126" w:hanging="336"/>
      </w:pPr>
      <w:rPr>
        <w:rFonts w:hint="default"/>
        <w:lang w:val="en-GB" w:eastAsia="en-US" w:bidi="ar-SA"/>
      </w:rPr>
    </w:lvl>
  </w:abstractNum>
  <w:abstractNum w:abstractNumId="3" w15:restartNumberingAfterBreak="0">
    <w:nsid w:val="0CFD6B0C"/>
    <w:multiLevelType w:val="hybridMultilevel"/>
    <w:tmpl w:val="E0D6FA88"/>
    <w:lvl w:ilvl="0" w:tplc="D4DA6C9C">
      <w:start w:val="1"/>
      <w:numFmt w:val="decimal"/>
      <w:lvlText w:val="%1."/>
      <w:lvlJc w:val="left"/>
      <w:pPr>
        <w:ind w:left="1998" w:hanging="360"/>
      </w:pPr>
      <w:rPr>
        <w:rFonts w:ascii="Arial" w:eastAsia="Arial" w:hAnsi="Arial" w:cs="Arial" w:hint="default"/>
        <w:b w:val="0"/>
        <w:bCs w:val="0"/>
        <w:i w:val="0"/>
        <w:iCs w:val="0"/>
        <w:w w:val="100"/>
        <w:sz w:val="24"/>
        <w:szCs w:val="24"/>
        <w:lang w:val="en-GB" w:eastAsia="en-US" w:bidi="ar-SA"/>
      </w:rPr>
    </w:lvl>
    <w:lvl w:ilvl="1" w:tplc="3DAE964A">
      <w:start w:val="1"/>
      <w:numFmt w:val="lowerRoman"/>
      <w:lvlText w:val="%2)"/>
      <w:lvlJc w:val="left"/>
      <w:pPr>
        <w:ind w:left="2358" w:hanging="360"/>
      </w:pPr>
      <w:rPr>
        <w:rFonts w:ascii="Arial" w:eastAsia="Arial" w:hAnsi="Arial" w:cs="Arial" w:hint="default"/>
        <w:b w:val="0"/>
        <w:bCs w:val="0"/>
        <w:i w:val="0"/>
        <w:iCs w:val="0"/>
        <w:spacing w:val="-1"/>
        <w:w w:val="99"/>
        <w:sz w:val="24"/>
        <w:szCs w:val="24"/>
        <w:lang w:val="en-GB" w:eastAsia="en-US" w:bidi="ar-SA"/>
      </w:rPr>
    </w:lvl>
    <w:lvl w:ilvl="2" w:tplc="370C0E9C">
      <w:numFmt w:val="bullet"/>
      <w:lvlText w:val="•"/>
      <w:lvlJc w:val="left"/>
      <w:pPr>
        <w:ind w:left="3287" w:hanging="360"/>
      </w:pPr>
      <w:rPr>
        <w:rFonts w:hint="default"/>
        <w:lang w:val="en-GB" w:eastAsia="en-US" w:bidi="ar-SA"/>
      </w:rPr>
    </w:lvl>
    <w:lvl w:ilvl="3" w:tplc="B71E6EF0">
      <w:numFmt w:val="bullet"/>
      <w:lvlText w:val="•"/>
      <w:lvlJc w:val="left"/>
      <w:pPr>
        <w:ind w:left="4214" w:hanging="360"/>
      </w:pPr>
      <w:rPr>
        <w:rFonts w:hint="default"/>
        <w:lang w:val="en-GB" w:eastAsia="en-US" w:bidi="ar-SA"/>
      </w:rPr>
    </w:lvl>
    <w:lvl w:ilvl="4" w:tplc="51A46C86">
      <w:numFmt w:val="bullet"/>
      <w:lvlText w:val="•"/>
      <w:lvlJc w:val="left"/>
      <w:pPr>
        <w:ind w:left="5142" w:hanging="360"/>
      </w:pPr>
      <w:rPr>
        <w:rFonts w:hint="default"/>
        <w:lang w:val="en-GB" w:eastAsia="en-US" w:bidi="ar-SA"/>
      </w:rPr>
    </w:lvl>
    <w:lvl w:ilvl="5" w:tplc="A906BD54">
      <w:numFmt w:val="bullet"/>
      <w:lvlText w:val="•"/>
      <w:lvlJc w:val="left"/>
      <w:pPr>
        <w:ind w:left="6069" w:hanging="360"/>
      </w:pPr>
      <w:rPr>
        <w:rFonts w:hint="default"/>
        <w:lang w:val="en-GB" w:eastAsia="en-US" w:bidi="ar-SA"/>
      </w:rPr>
    </w:lvl>
    <w:lvl w:ilvl="6" w:tplc="DD2459DC">
      <w:numFmt w:val="bullet"/>
      <w:lvlText w:val="•"/>
      <w:lvlJc w:val="left"/>
      <w:pPr>
        <w:ind w:left="6996" w:hanging="360"/>
      </w:pPr>
      <w:rPr>
        <w:rFonts w:hint="default"/>
        <w:lang w:val="en-GB" w:eastAsia="en-US" w:bidi="ar-SA"/>
      </w:rPr>
    </w:lvl>
    <w:lvl w:ilvl="7" w:tplc="B6EE3A40">
      <w:numFmt w:val="bullet"/>
      <w:lvlText w:val="•"/>
      <w:lvlJc w:val="left"/>
      <w:pPr>
        <w:ind w:left="7924" w:hanging="360"/>
      </w:pPr>
      <w:rPr>
        <w:rFonts w:hint="default"/>
        <w:lang w:val="en-GB" w:eastAsia="en-US" w:bidi="ar-SA"/>
      </w:rPr>
    </w:lvl>
    <w:lvl w:ilvl="8" w:tplc="F314FDFE">
      <w:numFmt w:val="bullet"/>
      <w:lvlText w:val="•"/>
      <w:lvlJc w:val="left"/>
      <w:pPr>
        <w:ind w:left="8851" w:hanging="360"/>
      </w:pPr>
      <w:rPr>
        <w:rFonts w:hint="default"/>
        <w:lang w:val="en-GB" w:eastAsia="en-US" w:bidi="ar-SA"/>
      </w:rPr>
    </w:lvl>
  </w:abstractNum>
  <w:abstractNum w:abstractNumId="4" w15:restartNumberingAfterBreak="0">
    <w:nsid w:val="0F927DC8"/>
    <w:multiLevelType w:val="multilevel"/>
    <w:tmpl w:val="7B8400E2"/>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65EE4"/>
    <w:multiLevelType w:val="hybridMultilevel"/>
    <w:tmpl w:val="1A1E4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51607"/>
    <w:multiLevelType w:val="hybridMultilevel"/>
    <w:tmpl w:val="6D84BC96"/>
    <w:lvl w:ilvl="0" w:tplc="65B2F8CA">
      <w:start w:val="1"/>
      <w:numFmt w:val="decimal"/>
      <w:lvlText w:val="%1."/>
      <w:lvlJc w:val="left"/>
      <w:pPr>
        <w:ind w:left="1886" w:hanging="360"/>
        <w:jc w:val="right"/>
      </w:pPr>
      <w:rPr>
        <w:rFonts w:hint="default"/>
        <w:w w:val="100"/>
        <w:lang w:val="en-GB" w:eastAsia="en-US" w:bidi="ar-SA"/>
      </w:rPr>
    </w:lvl>
    <w:lvl w:ilvl="1" w:tplc="2542D6E0">
      <w:numFmt w:val="bullet"/>
      <w:lvlText w:val=""/>
      <w:lvlJc w:val="left"/>
      <w:pPr>
        <w:ind w:left="2258" w:hanging="360"/>
      </w:pPr>
      <w:rPr>
        <w:rFonts w:ascii="Symbol" w:eastAsia="Symbol" w:hAnsi="Symbol" w:cs="Symbol" w:hint="default"/>
        <w:b w:val="0"/>
        <w:bCs w:val="0"/>
        <w:i w:val="0"/>
        <w:iCs w:val="0"/>
        <w:w w:val="100"/>
        <w:sz w:val="24"/>
        <w:szCs w:val="24"/>
        <w:lang w:val="en-GB" w:eastAsia="en-US" w:bidi="ar-SA"/>
      </w:rPr>
    </w:lvl>
    <w:lvl w:ilvl="2" w:tplc="06E0FCCA">
      <w:numFmt w:val="bullet"/>
      <w:lvlText w:val="•"/>
      <w:lvlJc w:val="left"/>
      <w:pPr>
        <w:ind w:left="3136" w:hanging="360"/>
      </w:pPr>
      <w:rPr>
        <w:rFonts w:hint="default"/>
        <w:lang w:val="en-GB" w:eastAsia="en-US" w:bidi="ar-SA"/>
      </w:rPr>
    </w:lvl>
    <w:lvl w:ilvl="3" w:tplc="73EA65B8">
      <w:numFmt w:val="bullet"/>
      <w:lvlText w:val="•"/>
      <w:lvlJc w:val="left"/>
      <w:pPr>
        <w:ind w:left="4012" w:hanging="360"/>
      </w:pPr>
      <w:rPr>
        <w:rFonts w:hint="default"/>
        <w:lang w:val="en-GB" w:eastAsia="en-US" w:bidi="ar-SA"/>
      </w:rPr>
    </w:lvl>
    <w:lvl w:ilvl="4" w:tplc="AE00C2D0">
      <w:numFmt w:val="bullet"/>
      <w:lvlText w:val="•"/>
      <w:lvlJc w:val="left"/>
      <w:pPr>
        <w:ind w:left="4888" w:hanging="360"/>
      </w:pPr>
      <w:rPr>
        <w:rFonts w:hint="default"/>
        <w:lang w:val="en-GB" w:eastAsia="en-US" w:bidi="ar-SA"/>
      </w:rPr>
    </w:lvl>
    <w:lvl w:ilvl="5" w:tplc="26E0D698">
      <w:numFmt w:val="bullet"/>
      <w:lvlText w:val="•"/>
      <w:lvlJc w:val="left"/>
      <w:pPr>
        <w:ind w:left="5765" w:hanging="360"/>
      </w:pPr>
      <w:rPr>
        <w:rFonts w:hint="default"/>
        <w:lang w:val="en-GB" w:eastAsia="en-US" w:bidi="ar-SA"/>
      </w:rPr>
    </w:lvl>
    <w:lvl w:ilvl="6" w:tplc="241EF5D4">
      <w:numFmt w:val="bullet"/>
      <w:lvlText w:val="•"/>
      <w:lvlJc w:val="left"/>
      <w:pPr>
        <w:ind w:left="6641" w:hanging="360"/>
      </w:pPr>
      <w:rPr>
        <w:rFonts w:hint="default"/>
        <w:lang w:val="en-GB" w:eastAsia="en-US" w:bidi="ar-SA"/>
      </w:rPr>
    </w:lvl>
    <w:lvl w:ilvl="7" w:tplc="5A62CFCA">
      <w:numFmt w:val="bullet"/>
      <w:lvlText w:val="•"/>
      <w:lvlJc w:val="left"/>
      <w:pPr>
        <w:ind w:left="7517" w:hanging="360"/>
      </w:pPr>
      <w:rPr>
        <w:rFonts w:hint="default"/>
        <w:lang w:val="en-GB" w:eastAsia="en-US" w:bidi="ar-SA"/>
      </w:rPr>
    </w:lvl>
    <w:lvl w:ilvl="8" w:tplc="04323C8C">
      <w:numFmt w:val="bullet"/>
      <w:lvlText w:val="•"/>
      <w:lvlJc w:val="left"/>
      <w:pPr>
        <w:ind w:left="8393" w:hanging="360"/>
      </w:pPr>
      <w:rPr>
        <w:rFonts w:hint="default"/>
        <w:lang w:val="en-GB" w:eastAsia="en-US" w:bidi="ar-SA"/>
      </w:rPr>
    </w:lvl>
  </w:abstractNum>
  <w:abstractNum w:abstractNumId="7" w15:restartNumberingAfterBreak="0">
    <w:nsid w:val="1E1015A8"/>
    <w:multiLevelType w:val="hybridMultilevel"/>
    <w:tmpl w:val="1C0C4B74"/>
    <w:lvl w:ilvl="0" w:tplc="FB84A05E">
      <w:numFmt w:val="bullet"/>
      <w:lvlText w:val="-"/>
      <w:lvlJc w:val="left"/>
      <w:pPr>
        <w:ind w:left="448" w:hanging="348"/>
      </w:pPr>
      <w:rPr>
        <w:rFonts w:ascii="Arial" w:eastAsia="Arial" w:hAnsi="Arial" w:cs="Arial" w:hint="default"/>
        <w:b w:val="0"/>
        <w:bCs w:val="0"/>
        <w:i w:val="0"/>
        <w:iCs w:val="0"/>
        <w:w w:val="99"/>
        <w:sz w:val="24"/>
        <w:szCs w:val="24"/>
        <w:lang w:val="en-GB" w:eastAsia="en-US" w:bidi="ar-SA"/>
      </w:rPr>
    </w:lvl>
    <w:lvl w:ilvl="1" w:tplc="CA083950">
      <w:numFmt w:val="bullet"/>
      <w:lvlText w:val="•"/>
      <w:lvlJc w:val="left"/>
      <w:pPr>
        <w:ind w:left="1284" w:hanging="348"/>
      </w:pPr>
      <w:rPr>
        <w:rFonts w:hint="default"/>
        <w:lang w:val="en-GB" w:eastAsia="en-US" w:bidi="ar-SA"/>
      </w:rPr>
    </w:lvl>
    <w:lvl w:ilvl="2" w:tplc="24486564">
      <w:numFmt w:val="bullet"/>
      <w:lvlText w:val="•"/>
      <w:lvlJc w:val="left"/>
      <w:pPr>
        <w:ind w:left="2128" w:hanging="348"/>
      </w:pPr>
      <w:rPr>
        <w:rFonts w:hint="default"/>
        <w:lang w:val="en-GB" w:eastAsia="en-US" w:bidi="ar-SA"/>
      </w:rPr>
    </w:lvl>
    <w:lvl w:ilvl="3" w:tplc="0A14E368">
      <w:numFmt w:val="bullet"/>
      <w:lvlText w:val="•"/>
      <w:lvlJc w:val="left"/>
      <w:pPr>
        <w:ind w:left="2972" w:hanging="348"/>
      </w:pPr>
      <w:rPr>
        <w:rFonts w:hint="default"/>
        <w:lang w:val="en-GB" w:eastAsia="en-US" w:bidi="ar-SA"/>
      </w:rPr>
    </w:lvl>
    <w:lvl w:ilvl="4" w:tplc="D046A722">
      <w:numFmt w:val="bullet"/>
      <w:lvlText w:val="•"/>
      <w:lvlJc w:val="left"/>
      <w:pPr>
        <w:ind w:left="3817" w:hanging="348"/>
      </w:pPr>
      <w:rPr>
        <w:rFonts w:hint="default"/>
        <w:lang w:val="en-GB" w:eastAsia="en-US" w:bidi="ar-SA"/>
      </w:rPr>
    </w:lvl>
    <w:lvl w:ilvl="5" w:tplc="4AB8C386">
      <w:numFmt w:val="bullet"/>
      <w:lvlText w:val="•"/>
      <w:lvlJc w:val="left"/>
      <w:pPr>
        <w:ind w:left="4661" w:hanging="348"/>
      </w:pPr>
      <w:rPr>
        <w:rFonts w:hint="default"/>
        <w:lang w:val="en-GB" w:eastAsia="en-US" w:bidi="ar-SA"/>
      </w:rPr>
    </w:lvl>
    <w:lvl w:ilvl="6" w:tplc="7898C962">
      <w:numFmt w:val="bullet"/>
      <w:lvlText w:val="•"/>
      <w:lvlJc w:val="left"/>
      <w:pPr>
        <w:ind w:left="5505" w:hanging="348"/>
      </w:pPr>
      <w:rPr>
        <w:rFonts w:hint="default"/>
        <w:lang w:val="en-GB" w:eastAsia="en-US" w:bidi="ar-SA"/>
      </w:rPr>
    </w:lvl>
    <w:lvl w:ilvl="7" w:tplc="2896808C">
      <w:numFmt w:val="bullet"/>
      <w:lvlText w:val="•"/>
      <w:lvlJc w:val="left"/>
      <w:pPr>
        <w:ind w:left="6350" w:hanging="348"/>
      </w:pPr>
      <w:rPr>
        <w:rFonts w:hint="default"/>
        <w:lang w:val="en-GB" w:eastAsia="en-US" w:bidi="ar-SA"/>
      </w:rPr>
    </w:lvl>
    <w:lvl w:ilvl="8" w:tplc="EB48C96E">
      <w:numFmt w:val="bullet"/>
      <w:lvlText w:val="•"/>
      <w:lvlJc w:val="left"/>
      <w:pPr>
        <w:ind w:left="7194" w:hanging="348"/>
      </w:pPr>
      <w:rPr>
        <w:rFonts w:hint="default"/>
        <w:lang w:val="en-GB" w:eastAsia="en-US" w:bidi="ar-SA"/>
      </w:rPr>
    </w:lvl>
  </w:abstractNum>
  <w:abstractNum w:abstractNumId="8" w15:restartNumberingAfterBreak="0">
    <w:nsid w:val="1F1F1582"/>
    <w:multiLevelType w:val="hybridMultilevel"/>
    <w:tmpl w:val="C548DC1A"/>
    <w:lvl w:ilvl="0" w:tplc="69C076A8">
      <w:start w:val="1"/>
      <w:numFmt w:val="lowerLetter"/>
      <w:lvlText w:val="%1."/>
      <w:lvlJc w:val="left"/>
      <w:pPr>
        <w:ind w:left="1998" w:hanging="360"/>
      </w:pPr>
      <w:rPr>
        <w:rFonts w:ascii="Arial" w:eastAsia="Arial" w:hAnsi="Arial" w:cs="Arial" w:hint="default"/>
        <w:b w:val="0"/>
        <w:bCs w:val="0"/>
        <w:i w:val="0"/>
        <w:iCs w:val="0"/>
        <w:w w:val="100"/>
        <w:sz w:val="24"/>
        <w:szCs w:val="24"/>
        <w:lang w:val="en-GB" w:eastAsia="en-US" w:bidi="ar-SA"/>
      </w:rPr>
    </w:lvl>
    <w:lvl w:ilvl="1" w:tplc="A496A5F0">
      <w:numFmt w:val="bullet"/>
      <w:lvlText w:val="•"/>
      <w:lvlJc w:val="left"/>
      <w:pPr>
        <w:ind w:left="2870" w:hanging="360"/>
      </w:pPr>
      <w:rPr>
        <w:rFonts w:hint="default"/>
        <w:lang w:val="en-GB" w:eastAsia="en-US" w:bidi="ar-SA"/>
      </w:rPr>
    </w:lvl>
    <w:lvl w:ilvl="2" w:tplc="9B268F50">
      <w:numFmt w:val="bullet"/>
      <w:lvlText w:val="•"/>
      <w:lvlJc w:val="left"/>
      <w:pPr>
        <w:ind w:left="3741" w:hanging="360"/>
      </w:pPr>
      <w:rPr>
        <w:rFonts w:hint="default"/>
        <w:lang w:val="en-GB" w:eastAsia="en-US" w:bidi="ar-SA"/>
      </w:rPr>
    </w:lvl>
    <w:lvl w:ilvl="3" w:tplc="5768BE7E">
      <w:numFmt w:val="bullet"/>
      <w:lvlText w:val="•"/>
      <w:lvlJc w:val="left"/>
      <w:pPr>
        <w:ind w:left="4611" w:hanging="360"/>
      </w:pPr>
      <w:rPr>
        <w:rFonts w:hint="default"/>
        <w:lang w:val="en-GB" w:eastAsia="en-US" w:bidi="ar-SA"/>
      </w:rPr>
    </w:lvl>
    <w:lvl w:ilvl="4" w:tplc="8306EECE">
      <w:numFmt w:val="bullet"/>
      <w:lvlText w:val="•"/>
      <w:lvlJc w:val="left"/>
      <w:pPr>
        <w:ind w:left="5482" w:hanging="360"/>
      </w:pPr>
      <w:rPr>
        <w:rFonts w:hint="default"/>
        <w:lang w:val="en-GB" w:eastAsia="en-US" w:bidi="ar-SA"/>
      </w:rPr>
    </w:lvl>
    <w:lvl w:ilvl="5" w:tplc="E6062D1E">
      <w:numFmt w:val="bullet"/>
      <w:lvlText w:val="•"/>
      <w:lvlJc w:val="left"/>
      <w:pPr>
        <w:ind w:left="6353" w:hanging="360"/>
      </w:pPr>
      <w:rPr>
        <w:rFonts w:hint="default"/>
        <w:lang w:val="en-GB" w:eastAsia="en-US" w:bidi="ar-SA"/>
      </w:rPr>
    </w:lvl>
    <w:lvl w:ilvl="6" w:tplc="2DE638AC">
      <w:numFmt w:val="bullet"/>
      <w:lvlText w:val="•"/>
      <w:lvlJc w:val="left"/>
      <w:pPr>
        <w:ind w:left="7223" w:hanging="360"/>
      </w:pPr>
      <w:rPr>
        <w:rFonts w:hint="default"/>
        <w:lang w:val="en-GB" w:eastAsia="en-US" w:bidi="ar-SA"/>
      </w:rPr>
    </w:lvl>
    <w:lvl w:ilvl="7" w:tplc="8E082ED8">
      <w:numFmt w:val="bullet"/>
      <w:lvlText w:val="•"/>
      <w:lvlJc w:val="left"/>
      <w:pPr>
        <w:ind w:left="8094" w:hanging="360"/>
      </w:pPr>
      <w:rPr>
        <w:rFonts w:hint="default"/>
        <w:lang w:val="en-GB" w:eastAsia="en-US" w:bidi="ar-SA"/>
      </w:rPr>
    </w:lvl>
    <w:lvl w:ilvl="8" w:tplc="743CBA2E">
      <w:numFmt w:val="bullet"/>
      <w:lvlText w:val="•"/>
      <w:lvlJc w:val="left"/>
      <w:pPr>
        <w:ind w:left="8965" w:hanging="360"/>
      </w:pPr>
      <w:rPr>
        <w:rFonts w:hint="default"/>
        <w:lang w:val="en-GB" w:eastAsia="en-US" w:bidi="ar-SA"/>
      </w:rPr>
    </w:lvl>
  </w:abstractNum>
  <w:abstractNum w:abstractNumId="9" w15:restartNumberingAfterBreak="0">
    <w:nsid w:val="24905D6C"/>
    <w:multiLevelType w:val="hybridMultilevel"/>
    <w:tmpl w:val="908E0FF6"/>
    <w:lvl w:ilvl="0" w:tplc="B7E8DF6E">
      <w:start w:val="1"/>
      <w:numFmt w:val="decimal"/>
      <w:lvlText w:val="%1."/>
      <w:lvlJc w:val="left"/>
      <w:pPr>
        <w:ind w:left="474" w:hanging="257"/>
      </w:pPr>
      <w:rPr>
        <w:rFonts w:ascii="Arial" w:eastAsia="Arial" w:hAnsi="Arial" w:cs="Arial" w:hint="default"/>
        <w:b/>
        <w:bCs/>
        <w:i w:val="0"/>
        <w:iCs w:val="0"/>
        <w:spacing w:val="-1"/>
        <w:w w:val="100"/>
        <w:sz w:val="23"/>
        <w:szCs w:val="23"/>
        <w:lang w:val="en-GB" w:eastAsia="en-US" w:bidi="ar-SA"/>
      </w:rPr>
    </w:lvl>
    <w:lvl w:ilvl="1" w:tplc="1540BE06">
      <w:numFmt w:val="bullet"/>
      <w:lvlText w:val=""/>
      <w:lvlJc w:val="left"/>
      <w:pPr>
        <w:ind w:left="938" w:hanging="480"/>
      </w:pPr>
      <w:rPr>
        <w:rFonts w:ascii="Wingdings" w:eastAsia="Wingdings" w:hAnsi="Wingdings" w:cs="Wingdings" w:hint="default"/>
        <w:b w:val="0"/>
        <w:bCs w:val="0"/>
        <w:i w:val="0"/>
        <w:iCs w:val="0"/>
        <w:w w:val="99"/>
        <w:position w:val="3"/>
        <w:sz w:val="20"/>
        <w:szCs w:val="20"/>
        <w:lang w:val="en-GB" w:eastAsia="en-US" w:bidi="ar-SA"/>
      </w:rPr>
    </w:lvl>
    <w:lvl w:ilvl="2" w:tplc="81807CB6">
      <w:numFmt w:val="bullet"/>
      <w:lvlText w:val="•"/>
      <w:lvlJc w:val="left"/>
      <w:pPr>
        <w:ind w:left="1827" w:hanging="480"/>
      </w:pPr>
      <w:rPr>
        <w:rFonts w:hint="default"/>
        <w:lang w:val="en-GB" w:eastAsia="en-US" w:bidi="ar-SA"/>
      </w:rPr>
    </w:lvl>
    <w:lvl w:ilvl="3" w:tplc="F988A0D0">
      <w:numFmt w:val="bullet"/>
      <w:lvlText w:val="•"/>
      <w:lvlJc w:val="left"/>
      <w:pPr>
        <w:ind w:left="2714" w:hanging="480"/>
      </w:pPr>
      <w:rPr>
        <w:rFonts w:hint="default"/>
        <w:lang w:val="en-GB" w:eastAsia="en-US" w:bidi="ar-SA"/>
      </w:rPr>
    </w:lvl>
    <w:lvl w:ilvl="4" w:tplc="C03AFE5C">
      <w:numFmt w:val="bullet"/>
      <w:lvlText w:val="•"/>
      <w:lvlJc w:val="left"/>
      <w:pPr>
        <w:ind w:left="3602" w:hanging="480"/>
      </w:pPr>
      <w:rPr>
        <w:rFonts w:hint="default"/>
        <w:lang w:val="en-GB" w:eastAsia="en-US" w:bidi="ar-SA"/>
      </w:rPr>
    </w:lvl>
    <w:lvl w:ilvl="5" w:tplc="D5D25336">
      <w:numFmt w:val="bullet"/>
      <w:lvlText w:val="•"/>
      <w:lvlJc w:val="left"/>
      <w:pPr>
        <w:ind w:left="4489" w:hanging="480"/>
      </w:pPr>
      <w:rPr>
        <w:rFonts w:hint="default"/>
        <w:lang w:val="en-GB" w:eastAsia="en-US" w:bidi="ar-SA"/>
      </w:rPr>
    </w:lvl>
    <w:lvl w:ilvl="6" w:tplc="AAB8ED5E">
      <w:numFmt w:val="bullet"/>
      <w:lvlText w:val="•"/>
      <w:lvlJc w:val="left"/>
      <w:pPr>
        <w:ind w:left="5376" w:hanging="480"/>
      </w:pPr>
      <w:rPr>
        <w:rFonts w:hint="default"/>
        <w:lang w:val="en-GB" w:eastAsia="en-US" w:bidi="ar-SA"/>
      </w:rPr>
    </w:lvl>
    <w:lvl w:ilvl="7" w:tplc="B74432A6">
      <w:numFmt w:val="bullet"/>
      <w:lvlText w:val="•"/>
      <w:lvlJc w:val="left"/>
      <w:pPr>
        <w:ind w:left="6264" w:hanging="480"/>
      </w:pPr>
      <w:rPr>
        <w:rFonts w:hint="default"/>
        <w:lang w:val="en-GB" w:eastAsia="en-US" w:bidi="ar-SA"/>
      </w:rPr>
    </w:lvl>
    <w:lvl w:ilvl="8" w:tplc="7D72E5A0">
      <w:numFmt w:val="bullet"/>
      <w:lvlText w:val="•"/>
      <w:lvlJc w:val="left"/>
      <w:pPr>
        <w:ind w:left="7151" w:hanging="480"/>
      </w:pPr>
      <w:rPr>
        <w:rFonts w:hint="default"/>
        <w:lang w:val="en-GB" w:eastAsia="en-US" w:bidi="ar-SA"/>
      </w:rPr>
    </w:lvl>
  </w:abstractNum>
  <w:abstractNum w:abstractNumId="10" w15:restartNumberingAfterBreak="0">
    <w:nsid w:val="271F0086"/>
    <w:multiLevelType w:val="hybridMultilevel"/>
    <w:tmpl w:val="686217C4"/>
    <w:lvl w:ilvl="0" w:tplc="0E3ECFEA">
      <w:start w:val="1"/>
      <w:numFmt w:val="decimal"/>
      <w:lvlText w:val="%1."/>
      <w:lvlJc w:val="left"/>
      <w:pPr>
        <w:ind w:left="1998" w:hanging="360"/>
      </w:pPr>
      <w:rPr>
        <w:rFonts w:ascii="Arial" w:eastAsia="Arial" w:hAnsi="Arial" w:cs="Arial" w:hint="default"/>
        <w:b w:val="0"/>
        <w:bCs w:val="0"/>
        <w:i w:val="0"/>
        <w:iCs w:val="0"/>
        <w:w w:val="100"/>
        <w:sz w:val="24"/>
        <w:szCs w:val="24"/>
        <w:lang w:val="en-GB" w:eastAsia="en-US" w:bidi="ar-SA"/>
      </w:rPr>
    </w:lvl>
    <w:lvl w:ilvl="1" w:tplc="F692FD72">
      <w:start w:val="1"/>
      <w:numFmt w:val="lowerRoman"/>
      <w:lvlText w:val="%2)"/>
      <w:lvlJc w:val="left"/>
      <w:pPr>
        <w:ind w:left="2358" w:hanging="360"/>
      </w:pPr>
      <w:rPr>
        <w:rFonts w:ascii="Arial" w:eastAsia="Arial" w:hAnsi="Arial" w:cs="Arial" w:hint="default"/>
        <w:b w:val="0"/>
        <w:bCs w:val="0"/>
        <w:i w:val="0"/>
        <w:iCs w:val="0"/>
        <w:spacing w:val="-1"/>
        <w:w w:val="99"/>
        <w:sz w:val="24"/>
        <w:szCs w:val="24"/>
        <w:lang w:val="en-GB" w:eastAsia="en-US" w:bidi="ar-SA"/>
      </w:rPr>
    </w:lvl>
    <w:lvl w:ilvl="2" w:tplc="968AC936">
      <w:numFmt w:val="bullet"/>
      <w:lvlText w:val="•"/>
      <w:lvlJc w:val="left"/>
      <w:pPr>
        <w:ind w:left="3287" w:hanging="360"/>
      </w:pPr>
      <w:rPr>
        <w:rFonts w:hint="default"/>
        <w:lang w:val="en-GB" w:eastAsia="en-US" w:bidi="ar-SA"/>
      </w:rPr>
    </w:lvl>
    <w:lvl w:ilvl="3" w:tplc="D7B01308">
      <w:numFmt w:val="bullet"/>
      <w:lvlText w:val="•"/>
      <w:lvlJc w:val="left"/>
      <w:pPr>
        <w:ind w:left="4214" w:hanging="360"/>
      </w:pPr>
      <w:rPr>
        <w:rFonts w:hint="default"/>
        <w:lang w:val="en-GB" w:eastAsia="en-US" w:bidi="ar-SA"/>
      </w:rPr>
    </w:lvl>
    <w:lvl w:ilvl="4" w:tplc="7D8274E0">
      <w:numFmt w:val="bullet"/>
      <w:lvlText w:val="•"/>
      <w:lvlJc w:val="left"/>
      <w:pPr>
        <w:ind w:left="5142" w:hanging="360"/>
      </w:pPr>
      <w:rPr>
        <w:rFonts w:hint="default"/>
        <w:lang w:val="en-GB" w:eastAsia="en-US" w:bidi="ar-SA"/>
      </w:rPr>
    </w:lvl>
    <w:lvl w:ilvl="5" w:tplc="1BC0D3C2">
      <w:numFmt w:val="bullet"/>
      <w:lvlText w:val="•"/>
      <w:lvlJc w:val="left"/>
      <w:pPr>
        <w:ind w:left="6069" w:hanging="360"/>
      </w:pPr>
      <w:rPr>
        <w:rFonts w:hint="default"/>
        <w:lang w:val="en-GB" w:eastAsia="en-US" w:bidi="ar-SA"/>
      </w:rPr>
    </w:lvl>
    <w:lvl w:ilvl="6" w:tplc="61AED5D0">
      <w:numFmt w:val="bullet"/>
      <w:lvlText w:val="•"/>
      <w:lvlJc w:val="left"/>
      <w:pPr>
        <w:ind w:left="6996" w:hanging="360"/>
      </w:pPr>
      <w:rPr>
        <w:rFonts w:hint="default"/>
        <w:lang w:val="en-GB" w:eastAsia="en-US" w:bidi="ar-SA"/>
      </w:rPr>
    </w:lvl>
    <w:lvl w:ilvl="7" w:tplc="2F0C5478">
      <w:numFmt w:val="bullet"/>
      <w:lvlText w:val="•"/>
      <w:lvlJc w:val="left"/>
      <w:pPr>
        <w:ind w:left="7924" w:hanging="360"/>
      </w:pPr>
      <w:rPr>
        <w:rFonts w:hint="default"/>
        <w:lang w:val="en-GB" w:eastAsia="en-US" w:bidi="ar-SA"/>
      </w:rPr>
    </w:lvl>
    <w:lvl w:ilvl="8" w:tplc="FF8A1146">
      <w:numFmt w:val="bullet"/>
      <w:lvlText w:val="•"/>
      <w:lvlJc w:val="left"/>
      <w:pPr>
        <w:ind w:left="8851" w:hanging="360"/>
      </w:pPr>
      <w:rPr>
        <w:rFonts w:hint="default"/>
        <w:lang w:val="en-GB" w:eastAsia="en-US" w:bidi="ar-SA"/>
      </w:rPr>
    </w:lvl>
  </w:abstractNum>
  <w:abstractNum w:abstractNumId="11" w15:restartNumberingAfterBreak="0">
    <w:nsid w:val="2905515F"/>
    <w:multiLevelType w:val="hybridMultilevel"/>
    <w:tmpl w:val="EF54FFCA"/>
    <w:lvl w:ilvl="0" w:tplc="7CBCD722">
      <w:numFmt w:val="bullet"/>
      <w:lvlText w:val=""/>
      <w:lvlJc w:val="left"/>
      <w:pPr>
        <w:ind w:left="1350" w:hanging="425"/>
      </w:pPr>
      <w:rPr>
        <w:rFonts w:ascii="Symbol" w:eastAsia="Symbol" w:hAnsi="Symbol" w:cs="Symbol" w:hint="default"/>
        <w:b w:val="0"/>
        <w:bCs w:val="0"/>
        <w:i w:val="0"/>
        <w:iCs w:val="0"/>
        <w:w w:val="100"/>
        <w:sz w:val="24"/>
        <w:szCs w:val="24"/>
        <w:lang w:val="en-GB" w:eastAsia="en-US" w:bidi="ar-SA"/>
      </w:rPr>
    </w:lvl>
    <w:lvl w:ilvl="1" w:tplc="AAA03B60">
      <w:numFmt w:val="bullet"/>
      <w:lvlText w:val="•"/>
      <w:lvlJc w:val="left"/>
      <w:pPr>
        <w:ind w:left="2116" w:hanging="425"/>
      </w:pPr>
      <w:rPr>
        <w:rFonts w:hint="default"/>
        <w:lang w:val="en-GB" w:eastAsia="en-US" w:bidi="ar-SA"/>
      </w:rPr>
    </w:lvl>
    <w:lvl w:ilvl="2" w:tplc="486A73F0">
      <w:numFmt w:val="bullet"/>
      <w:lvlText w:val="•"/>
      <w:lvlJc w:val="left"/>
      <w:pPr>
        <w:ind w:left="2873" w:hanging="425"/>
      </w:pPr>
      <w:rPr>
        <w:rFonts w:hint="default"/>
        <w:lang w:val="en-GB" w:eastAsia="en-US" w:bidi="ar-SA"/>
      </w:rPr>
    </w:lvl>
    <w:lvl w:ilvl="3" w:tplc="46AA5522">
      <w:numFmt w:val="bullet"/>
      <w:lvlText w:val="•"/>
      <w:lvlJc w:val="left"/>
      <w:pPr>
        <w:ind w:left="3629" w:hanging="425"/>
      </w:pPr>
      <w:rPr>
        <w:rFonts w:hint="default"/>
        <w:lang w:val="en-GB" w:eastAsia="en-US" w:bidi="ar-SA"/>
      </w:rPr>
    </w:lvl>
    <w:lvl w:ilvl="4" w:tplc="70A4D800">
      <w:numFmt w:val="bullet"/>
      <w:lvlText w:val="•"/>
      <w:lvlJc w:val="left"/>
      <w:pPr>
        <w:ind w:left="4386" w:hanging="425"/>
      </w:pPr>
      <w:rPr>
        <w:rFonts w:hint="default"/>
        <w:lang w:val="en-GB" w:eastAsia="en-US" w:bidi="ar-SA"/>
      </w:rPr>
    </w:lvl>
    <w:lvl w:ilvl="5" w:tplc="F3FEF4DE">
      <w:numFmt w:val="bullet"/>
      <w:lvlText w:val="•"/>
      <w:lvlJc w:val="left"/>
      <w:pPr>
        <w:ind w:left="5143" w:hanging="425"/>
      </w:pPr>
      <w:rPr>
        <w:rFonts w:hint="default"/>
        <w:lang w:val="en-GB" w:eastAsia="en-US" w:bidi="ar-SA"/>
      </w:rPr>
    </w:lvl>
    <w:lvl w:ilvl="6" w:tplc="8A94CD04">
      <w:numFmt w:val="bullet"/>
      <w:lvlText w:val="•"/>
      <w:lvlJc w:val="left"/>
      <w:pPr>
        <w:ind w:left="5899" w:hanging="425"/>
      </w:pPr>
      <w:rPr>
        <w:rFonts w:hint="default"/>
        <w:lang w:val="en-GB" w:eastAsia="en-US" w:bidi="ar-SA"/>
      </w:rPr>
    </w:lvl>
    <w:lvl w:ilvl="7" w:tplc="AE38051C">
      <w:numFmt w:val="bullet"/>
      <w:lvlText w:val="•"/>
      <w:lvlJc w:val="left"/>
      <w:pPr>
        <w:ind w:left="6656" w:hanging="425"/>
      </w:pPr>
      <w:rPr>
        <w:rFonts w:hint="default"/>
        <w:lang w:val="en-GB" w:eastAsia="en-US" w:bidi="ar-SA"/>
      </w:rPr>
    </w:lvl>
    <w:lvl w:ilvl="8" w:tplc="6D224840">
      <w:numFmt w:val="bullet"/>
      <w:lvlText w:val="•"/>
      <w:lvlJc w:val="left"/>
      <w:pPr>
        <w:ind w:left="7413" w:hanging="425"/>
      </w:pPr>
      <w:rPr>
        <w:rFonts w:hint="default"/>
        <w:lang w:val="en-GB" w:eastAsia="en-US" w:bidi="ar-SA"/>
      </w:rPr>
    </w:lvl>
  </w:abstractNum>
  <w:abstractNum w:abstractNumId="12" w15:restartNumberingAfterBreak="0">
    <w:nsid w:val="2E2B5AD4"/>
    <w:multiLevelType w:val="hybridMultilevel"/>
    <w:tmpl w:val="9BC8AD08"/>
    <w:lvl w:ilvl="0" w:tplc="7FD8157A">
      <w:numFmt w:val="bullet"/>
      <w:lvlText w:val="-"/>
      <w:lvlJc w:val="left"/>
      <w:pPr>
        <w:ind w:left="2138" w:hanging="348"/>
      </w:pPr>
      <w:rPr>
        <w:rFonts w:ascii="Arial" w:eastAsia="Arial" w:hAnsi="Arial" w:cs="Arial" w:hint="default"/>
        <w:b w:val="0"/>
        <w:bCs w:val="0"/>
        <w:i w:val="0"/>
        <w:iCs w:val="0"/>
        <w:w w:val="99"/>
        <w:sz w:val="24"/>
        <w:szCs w:val="24"/>
        <w:lang w:val="en-GB" w:eastAsia="en-US" w:bidi="ar-SA"/>
      </w:rPr>
    </w:lvl>
    <w:lvl w:ilvl="1" w:tplc="625A6AFC">
      <w:numFmt w:val="bullet"/>
      <w:lvlText w:val="•"/>
      <w:lvlJc w:val="left"/>
      <w:pPr>
        <w:ind w:left="2988" w:hanging="348"/>
      </w:pPr>
      <w:rPr>
        <w:rFonts w:hint="default"/>
        <w:lang w:val="en-GB" w:eastAsia="en-US" w:bidi="ar-SA"/>
      </w:rPr>
    </w:lvl>
    <w:lvl w:ilvl="2" w:tplc="B1DE461E">
      <w:numFmt w:val="bullet"/>
      <w:lvlText w:val="•"/>
      <w:lvlJc w:val="left"/>
      <w:pPr>
        <w:ind w:left="3847" w:hanging="348"/>
      </w:pPr>
      <w:rPr>
        <w:rFonts w:hint="default"/>
        <w:lang w:val="en-GB" w:eastAsia="en-US" w:bidi="ar-SA"/>
      </w:rPr>
    </w:lvl>
    <w:lvl w:ilvl="3" w:tplc="48684436">
      <w:numFmt w:val="bullet"/>
      <w:lvlText w:val="•"/>
      <w:lvlJc w:val="left"/>
      <w:pPr>
        <w:ind w:left="4705" w:hanging="348"/>
      </w:pPr>
      <w:rPr>
        <w:rFonts w:hint="default"/>
        <w:lang w:val="en-GB" w:eastAsia="en-US" w:bidi="ar-SA"/>
      </w:rPr>
    </w:lvl>
    <w:lvl w:ilvl="4" w:tplc="30EAF9A4">
      <w:numFmt w:val="bullet"/>
      <w:lvlText w:val="•"/>
      <w:lvlJc w:val="left"/>
      <w:pPr>
        <w:ind w:left="5564" w:hanging="348"/>
      </w:pPr>
      <w:rPr>
        <w:rFonts w:hint="default"/>
        <w:lang w:val="en-GB" w:eastAsia="en-US" w:bidi="ar-SA"/>
      </w:rPr>
    </w:lvl>
    <w:lvl w:ilvl="5" w:tplc="8BA83312">
      <w:numFmt w:val="bullet"/>
      <w:lvlText w:val="•"/>
      <w:lvlJc w:val="left"/>
      <w:pPr>
        <w:ind w:left="6422" w:hanging="348"/>
      </w:pPr>
      <w:rPr>
        <w:rFonts w:hint="default"/>
        <w:lang w:val="en-GB" w:eastAsia="en-US" w:bidi="ar-SA"/>
      </w:rPr>
    </w:lvl>
    <w:lvl w:ilvl="6" w:tplc="B762BBCC">
      <w:numFmt w:val="bullet"/>
      <w:lvlText w:val="•"/>
      <w:lvlJc w:val="left"/>
      <w:pPr>
        <w:ind w:left="7281" w:hanging="348"/>
      </w:pPr>
      <w:rPr>
        <w:rFonts w:hint="default"/>
        <w:lang w:val="en-GB" w:eastAsia="en-US" w:bidi="ar-SA"/>
      </w:rPr>
    </w:lvl>
    <w:lvl w:ilvl="7" w:tplc="FA3A190E">
      <w:numFmt w:val="bullet"/>
      <w:lvlText w:val="•"/>
      <w:lvlJc w:val="left"/>
      <w:pPr>
        <w:ind w:left="8139" w:hanging="348"/>
      </w:pPr>
      <w:rPr>
        <w:rFonts w:hint="default"/>
        <w:lang w:val="en-GB" w:eastAsia="en-US" w:bidi="ar-SA"/>
      </w:rPr>
    </w:lvl>
    <w:lvl w:ilvl="8" w:tplc="9D30CBDA">
      <w:numFmt w:val="bullet"/>
      <w:lvlText w:val="•"/>
      <w:lvlJc w:val="left"/>
      <w:pPr>
        <w:ind w:left="8998" w:hanging="348"/>
      </w:pPr>
      <w:rPr>
        <w:rFonts w:hint="default"/>
        <w:lang w:val="en-GB" w:eastAsia="en-US" w:bidi="ar-SA"/>
      </w:rPr>
    </w:lvl>
  </w:abstractNum>
  <w:abstractNum w:abstractNumId="13" w15:restartNumberingAfterBreak="0">
    <w:nsid w:val="2FE63F4B"/>
    <w:multiLevelType w:val="hybridMultilevel"/>
    <w:tmpl w:val="A45E4E8E"/>
    <w:lvl w:ilvl="0" w:tplc="2BE69D40">
      <w:start w:val="1"/>
      <w:numFmt w:val="decimal"/>
      <w:lvlText w:val="%1"/>
      <w:lvlJc w:val="left"/>
      <w:pPr>
        <w:ind w:left="1479" w:hanging="202"/>
      </w:pPr>
      <w:rPr>
        <w:rFonts w:ascii="Arial" w:eastAsia="Arial" w:hAnsi="Arial" w:cs="Arial" w:hint="default"/>
        <w:b w:val="0"/>
        <w:bCs w:val="0"/>
        <w:i w:val="0"/>
        <w:iCs w:val="0"/>
        <w:w w:val="99"/>
        <w:sz w:val="24"/>
        <w:szCs w:val="24"/>
        <w:lang w:val="en-GB" w:eastAsia="en-US" w:bidi="ar-SA"/>
      </w:rPr>
    </w:lvl>
    <w:lvl w:ilvl="1" w:tplc="2020F500">
      <w:numFmt w:val="bullet"/>
      <w:lvlText w:val="•"/>
      <w:lvlJc w:val="left"/>
      <w:pPr>
        <w:ind w:left="2402" w:hanging="202"/>
      </w:pPr>
      <w:rPr>
        <w:rFonts w:hint="default"/>
        <w:lang w:val="en-GB" w:eastAsia="en-US" w:bidi="ar-SA"/>
      </w:rPr>
    </w:lvl>
    <w:lvl w:ilvl="2" w:tplc="9A1E0700">
      <w:numFmt w:val="bullet"/>
      <w:lvlText w:val="•"/>
      <w:lvlJc w:val="left"/>
      <w:pPr>
        <w:ind w:left="3325" w:hanging="202"/>
      </w:pPr>
      <w:rPr>
        <w:rFonts w:hint="default"/>
        <w:lang w:val="en-GB" w:eastAsia="en-US" w:bidi="ar-SA"/>
      </w:rPr>
    </w:lvl>
    <w:lvl w:ilvl="3" w:tplc="C5FAAEE4">
      <w:numFmt w:val="bullet"/>
      <w:lvlText w:val="•"/>
      <w:lvlJc w:val="left"/>
      <w:pPr>
        <w:ind w:left="4247" w:hanging="202"/>
      </w:pPr>
      <w:rPr>
        <w:rFonts w:hint="default"/>
        <w:lang w:val="en-GB" w:eastAsia="en-US" w:bidi="ar-SA"/>
      </w:rPr>
    </w:lvl>
    <w:lvl w:ilvl="4" w:tplc="17766C66">
      <w:numFmt w:val="bullet"/>
      <w:lvlText w:val="•"/>
      <w:lvlJc w:val="left"/>
      <w:pPr>
        <w:ind w:left="5170" w:hanging="202"/>
      </w:pPr>
      <w:rPr>
        <w:rFonts w:hint="default"/>
        <w:lang w:val="en-GB" w:eastAsia="en-US" w:bidi="ar-SA"/>
      </w:rPr>
    </w:lvl>
    <w:lvl w:ilvl="5" w:tplc="013A81A2">
      <w:numFmt w:val="bullet"/>
      <w:lvlText w:val="•"/>
      <w:lvlJc w:val="left"/>
      <w:pPr>
        <w:ind w:left="6093" w:hanging="202"/>
      </w:pPr>
      <w:rPr>
        <w:rFonts w:hint="default"/>
        <w:lang w:val="en-GB" w:eastAsia="en-US" w:bidi="ar-SA"/>
      </w:rPr>
    </w:lvl>
    <w:lvl w:ilvl="6" w:tplc="9F3E8896">
      <w:numFmt w:val="bullet"/>
      <w:lvlText w:val="•"/>
      <w:lvlJc w:val="left"/>
      <w:pPr>
        <w:ind w:left="7015" w:hanging="202"/>
      </w:pPr>
      <w:rPr>
        <w:rFonts w:hint="default"/>
        <w:lang w:val="en-GB" w:eastAsia="en-US" w:bidi="ar-SA"/>
      </w:rPr>
    </w:lvl>
    <w:lvl w:ilvl="7" w:tplc="6F301500">
      <w:numFmt w:val="bullet"/>
      <w:lvlText w:val="•"/>
      <w:lvlJc w:val="left"/>
      <w:pPr>
        <w:ind w:left="7938" w:hanging="202"/>
      </w:pPr>
      <w:rPr>
        <w:rFonts w:hint="default"/>
        <w:lang w:val="en-GB" w:eastAsia="en-US" w:bidi="ar-SA"/>
      </w:rPr>
    </w:lvl>
    <w:lvl w:ilvl="8" w:tplc="08A4F0DC">
      <w:numFmt w:val="bullet"/>
      <w:lvlText w:val="•"/>
      <w:lvlJc w:val="left"/>
      <w:pPr>
        <w:ind w:left="8861" w:hanging="202"/>
      </w:pPr>
      <w:rPr>
        <w:rFonts w:hint="default"/>
        <w:lang w:val="en-GB" w:eastAsia="en-US" w:bidi="ar-SA"/>
      </w:rPr>
    </w:lvl>
  </w:abstractNum>
  <w:abstractNum w:abstractNumId="14" w15:restartNumberingAfterBreak="0">
    <w:nsid w:val="323F5151"/>
    <w:multiLevelType w:val="hybridMultilevel"/>
    <w:tmpl w:val="D068D8E2"/>
    <w:lvl w:ilvl="0" w:tplc="F3F80F08">
      <w:start w:val="1"/>
      <w:numFmt w:val="decimal"/>
      <w:lvlText w:val="%1."/>
      <w:lvlJc w:val="left"/>
      <w:pPr>
        <w:ind w:left="1998" w:hanging="360"/>
      </w:pPr>
      <w:rPr>
        <w:rFonts w:ascii="Arial" w:eastAsia="Arial" w:hAnsi="Arial" w:cs="Arial" w:hint="default"/>
        <w:b w:val="0"/>
        <w:bCs w:val="0"/>
        <w:i w:val="0"/>
        <w:iCs w:val="0"/>
        <w:w w:val="100"/>
        <w:sz w:val="24"/>
        <w:szCs w:val="24"/>
        <w:lang w:val="en-GB" w:eastAsia="en-US" w:bidi="ar-SA"/>
      </w:rPr>
    </w:lvl>
    <w:lvl w:ilvl="1" w:tplc="EDDCBAB0">
      <w:start w:val="1"/>
      <w:numFmt w:val="lowerRoman"/>
      <w:lvlText w:val="%2)"/>
      <w:lvlJc w:val="left"/>
      <w:pPr>
        <w:ind w:left="2358" w:hanging="360"/>
      </w:pPr>
      <w:rPr>
        <w:rFonts w:ascii="Arial" w:eastAsia="Arial" w:hAnsi="Arial" w:cs="Arial" w:hint="default"/>
        <w:b w:val="0"/>
        <w:bCs w:val="0"/>
        <w:i w:val="0"/>
        <w:iCs w:val="0"/>
        <w:spacing w:val="-1"/>
        <w:w w:val="99"/>
        <w:sz w:val="24"/>
        <w:szCs w:val="24"/>
        <w:lang w:val="en-GB" w:eastAsia="en-US" w:bidi="ar-SA"/>
      </w:rPr>
    </w:lvl>
    <w:lvl w:ilvl="2" w:tplc="7D50E5C4">
      <w:numFmt w:val="bullet"/>
      <w:lvlText w:val="•"/>
      <w:lvlJc w:val="left"/>
      <w:pPr>
        <w:ind w:left="3287" w:hanging="360"/>
      </w:pPr>
      <w:rPr>
        <w:rFonts w:hint="default"/>
        <w:lang w:val="en-GB" w:eastAsia="en-US" w:bidi="ar-SA"/>
      </w:rPr>
    </w:lvl>
    <w:lvl w:ilvl="3" w:tplc="23C24EE0">
      <w:numFmt w:val="bullet"/>
      <w:lvlText w:val="•"/>
      <w:lvlJc w:val="left"/>
      <w:pPr>
        <w:ind w:left="4214" w:hanging="360"/>
      </w:pPr>
      <w:rPr>
        <w:rFonts w:hint="default"/>
        <w:lang w:val="en-GB" w:eastAsia="en-US" w:bidi="ar-SA"/>
      </w:rPr>
    </w:lvl>
    <w:lvl w:ilvl="4" w:tplc="54F6F84A">
      <w:numFmt w:val="bullet"/>
      <w:lvlText w:val="•"/>
      <w:lvlJc w:val="left"/>
      <w:pPr>
        <w:ind w:left="5142" w:hanging="360"/>
      </w:pPr>
      <w:rPr>
        <w:rFonts w:hint="default"/>
        <w:lang w:val="en-GB" w:eastAsia="en-US" w:bidi="ar-SA"/>
      </w:rPr>
    </w:lvl>
    <w:lvl w:ilvl="5" w:tplc="EE609628">
      <w:numFmt w:val="bullet"/>
      <w:lvlText w:val="•"/>
      <w:lvlJc w:val="left"/>
      <w:pPr>
        <w:ind w:left="6069" w:hanging="360"/>
      </w:pPr>
      <w:rPr>
        <w:rFonts w:hint="default"/>
        <w:lang w:val="en-GB" w:eastAsia="en-US" w:bidi="ar-SA"/>
      </w:rPr>
    </w:lvl>
    <w:lvl w:ilvl="6" w:tplc="19BA4920">
      <w:numFmt w:val="bullet"/>
      <w:lvlText w:val="•"/>
      <w:lvlJc w:val="left"/>
      <w:pPr>
        <w:ind w:left="6996" w:hanging="360"/>
      </w:pPr>
      <w:rPr>
        <w:rFonts w:hint="default"/>
        <w:lang w:val="en-GB" w:eastAsia="en-US" w:bidi="ar-SA"/>
      </w:rPr>
    </w:lvl>
    <w:lvl w:ilvl="7" w:tplc="E248A064">
      <w:numFmt w:val="bullet"/>
      <w:lvlText w:val="•"/>
      <w:lvlJc w:val="left"/>
      <w:pPr>
        <w:ind w:left="7924" w:hanging="360"/>
      </w:pPr>
      <w:rPr>
        <w:rFonts w:hint="default"/>
        <w:lang w:val="en-GB" w:eastAsia="en-US" w:bidi="ar-SA"/>
      </w:rPr>
    </w:lvl>
    <w:lvl w:ilvl="8" w:tplc="97F40642">
      <w:numFmt w:val="bullet"/>
      <w:lvlText w:val="•"/>
      <w:lvlJc w:val="left"/>
      <w:pPr>
        <w:ind w:left="8851" w:hanging="360"/>
      </w:pPr>
      <w:rPr>
        <w:rFonts w:hint="default"/>
        <w:lang w:val="en-GB" w:eastAsia="en-US" w:bidi="ar-SA"/>
      </w:rPr>
    </w:lvl>
  </w:abstractNum>
  <w:abstractNum w:abstractNumId="15" w15:restartNumberingAfterBreak="0">
    <w:nsid w:val="3A0D4BE1"/>
    <w:multiLevelType w:val="multilevel"/>
    <w:tmpl w:val="85A47FD8"/>
    <w:lvl w:ilvl="0">
      <w:start w:val="4"/>
      <w:numFmt w:val="decimal"/>
      <w:lvlText w:val="%1"/>
      <w:lvlJc w:val="left"/>
      <w:pPr>
        <w:ind w:left="1618" w:hanging="801"/>
      </w:pPr>
      <w:rPr>
        <w:rFonts w:hint="default"/>
        <w:lang w:val="en-GB" w:eastAsia="en-US" w:bidi="ar-SA"/>
      </w:rPr>
    </w:lvl>
    <w:lvl w:ilvl="1">
      <w:start w:val="2"/>
      <w:numFmt w:val="decimal"/>
      <w:lvlText w:val="%1.%2"/>
      <w:lvlJc w:val="left"/>
      <w:pPr>
        <w:ind w:left="1618" w:hanging="801"/>
      </w:pPr>
      <w:rPr>
        <w:rFonts w:hint="default"/>
        <w:lang w:val="en-GB" w:eastAsia="en-US" w:bidi="ar-SA"/>
      </w:rPr>
    </w:lvl>
    <w:lvl w:ilvl="2">
      <w:start w:val="1"/>
      <w:numFmt w:val="decimal"/>
      <w:lvlText w:val="%1.%2.%3"/>
      <w:lvlJc w:val="left"/>
      <w:pPr>
        <w:ind w:left="1511" w:hanging="801"/>
      </w:pPr>
      <w:rPr>
        <w:rFonts w:ascii="Arial" w:eastAsia="Arial" w:hAnsi="Arial" w:cs="Arial" w:hint="default"/>
        <w:b/>
        <w:bCs/>
        <w:i w:val="0"/>
        <w:iCs w:val="0"/>
        <w:spacing w:val="-2"/>
        <w:w w:val="99"/>
        <w:sz w:val="24"/>
        <w:szCs w:val="24"/>
        <w:lang w:val="en-GB" w:eastAsia="en-US" w:bidi="ar-SA"/>
      </w:rPr>
    </w:lvl>
    <w:lvl w:ilvl="3">
      <w:numFmt w:val="bullet"/>
      <w:lvlText w:val=""/>
      <w:lvlJc w:val="left"/>
      <w:pPr>
        <w:ind w:left="2258" w:hanging="360"/>
      </w:pPr>
      <w:rPr>
        <w:rFonts w:ascii="Symbol" w:eastAsia="Symbol" w:hAnsi="Symbol" w:cs="Symbol" w:hint="default"/>
        <w:b w:val="0"/>
        <w:bCs w:val="0"/>
        <w:i w:val="0"/>
        <w:iCs w:val="0"/>
        <w:w w:val="99"/>
        <w:sz w:val="20"/>
        <w:szCs w:val="20"/>
        <w:lang w:val="en-GB" w:eastAsia="en-US" w:bidi="ar-SA"/>
      </w:rPr>
    </w:lvl>
    <w:lvl w:ilvl="4">
      <w:numFmt w:val="bullet"/>
      <w:lvlText w:val="•"/>
      <w:lvlJc w:val="left"/>
      <w:pPr>
        <w:ind w:left="4888" w:hanging="360"/>
      </w:pPr>
      <w:rPr>
        <w:rFonts w:hint="default"/>
        <w:lang w:val="en-GB" w:eastAsia="en-US" w:bidi="ar-SA"/>
      </w:rPr>
    </w:lvl>
    <w:lvl w:ilvl="5">
      <w:numFmt w:val="bullet"/>
      <w:lvlText w:val="•"/>
      <w:lvlJc w:val="left"/>
      <w:pPr>
        <w:ind w:left="5765" w:hanging="360"/>
      </w:pPr>
      <w:rPr>
        <w:rFonts w:hint="default"/>
        <w:lang w:val="en-GB" w:eastAsia="en-US" w:bidi="ar-SA"/>
      </w:rPr>
    </w:lvl>
    <w:lvl w:ilvl="6">
      <w:numFmt w:val="bullet"/>
      <w:lvlText w:val="•"/>
      <w:lvlJc w:val="left"/>
      <w:pPr>
        <w:ind w:left="6641" w:hanging="360"/>
      </w:pPr>
      <w:rPr>
        <w:rFonts w:hint="default"/>
        <w:lang w:val="en-GB" w:eastAsia="en-US" w:bidi="ar-SA"/>
      </w:rPr>
    </w:lvl>
    <w:lvl w:ilvl="7">
      <w:numFmt w:val="bullet"/>
      <w:lvlText w:val="•"/>
      <w:lvlJc w:val="left"/>
      <w:pPr>
        <w:ind w:left="7517" w:hanging="360"/>
      </w:pPr>
      <w:rPr>
        <w:rFonts w:hint="default"/>
        <w:lang w:val="en-GB" w:eastAsia="en-US" w:bidi="ar-SA"/>
      </w:rPr>
    </w:lvl>
    <w:lvl w:ilvl="8">
      <w:numFmt w:val="bullet"/>
      <w:lvlText w:val="•"/>
      <w:lvlJc w:val="left"/>
      <w:pPr>
        <w:ind w:left="8393" w:hanging="360"/>
      </w:pPr>
      <w:rPr>
        <w:rFonts w:hint="default"/>
        <w:lang w:val="en-GB" w:eastAsia="en-US" w:bidi="ar-SA"/>
      </w:rPr>
    </w:lvl>
  </w:abstractNum>
  <w:abstractNum w:abstractNumId="16" w15:restartNumberingAfterBreak="0">
    <w:nsid w:val="3BC8192E"/>
    <w:multiLevelType w:val="hybridMultilevel"/>
    <w:tmpl w:val="3998E9F4"/>
    <w:lvl w:ilvl="0" w:tplc="CAC806B0">
      <w:start w:val="1"/>
      <w:numFmt w:val="decimal"/>
      <w:lvlText w:val="%1."/>
      <w:lvlJc w:val="left"/>
      <w:pPr>
        <w:ind w:left="368" w:hanging="269"/>
      </w:pPr>
      <w:rPr>
        <w:rFonts w:ascii="Arial" w:eastAsia="Arial" w:hAnsi="Arial" w:cs="Arial" w:hint="default"/>
        <w:b w:val="0"/>
        <w:bCs w:val="0"/>
        <w:i w:val="0"/>
        <w:iCs w:val="0"/>
        <w:w w:val="99"/>
        <w:sz w:val="24"/>
        <w:szCs w:val="24"/>
        <w:lang w:val="en-GB" w:eastAsia="en-US" w:bidi="ar-SA"/>
      </w:rPr>
    </w:lvl>
    <w:lvl w:ilvl="1" w:tplc="D576D1B4">
      <w:numFmt w:val="bullet"/>
      <w:lvlText w:val="•"/>
      <w:lvlJc w:val="left"/>
      <w:pPr>
        <w:ind w:left="1226" w:hanging="269"/>
      </w:pPr>
      <w:rPr>
        <w:rFonts w:hint="default"/>
        <w:lang w:val="en-GB" w:eastAsia="en-US" w:bidi="ar-SA"/>
      </w:rPr>
    </w:lvl>
    <w:lvl w:ilvl="2" w:tplc="992475BA">
      <w:numFmt w:val="bullet"/>
      <w:lvlText w:val="•"/>
      <w:lvlJc w:val="left"/>
      <w:pPr>
        <w:ind w:left="2093" w:hanging="269"/>
      </w:pPr>
      <w:rPr>
        <w:rFonts w:hint="default"/>
        <w:lang w:val="en-GB" w:eastAsia="en-US" w:bidi="ar-SA"/>
      </w:rPr>
    </w:lvl>
    <w:lvl w:ilvl="3" w:tplc="C9EACAAA">
      <w:numFmt w:val="bullet"/>
      <w:lvlText w:val="•"/>
      <w:lvlJc w:val="left"/>
      <w:pPr>
        <w:ind w:left="2959" w:hanging="269"/>
      </w:pPr>
      <w:rPr>
        <w:rFonts w:hint="default"/>
        <w:lang w:val="en-GB" w:eastAsia="en-US" w:bidi="ar-SA"/>
      </w:rPr>
    </w:lvl>
    <w:lvl w:ilvl="4" w:tplc="8BA6F360">
      <w:numFmt w:val="bullet"/>
      <w:lvlText w:val="•"/>
      <w:lvlJc w:val="left"/>
      <w:pPr>
        <w:ind w:left="3826" w:hanging="269"/>
      </w:pPr>
      <w:rPr>
        <w:rFonts w:hint="default"/>
        <w:lang w:val="en-GB" w:eastAsia="en-US" w:bidi="ar-SA"/>
      </w:rPr>
    </w:lvl>
    <w:lvl w:ilvl="5" w:tplc="463CCB62">
      <w:numFmt w:val="bullet"/>
      <w:lvlText w:val="•"/>
      <w:lvlJc w:val="left"/>
      <w:pPr>
        <w:ind w:left="4692" w:hanging="269"/>
      </w:pPr>
      <w:rPr>
        <w:rFonts w:hint="default"/>
        <w:lang w:val="en-GB" w:eastAsia="en-US" w:bidi="ar-SA"/>
      </w:rPr>
    </w:lvl>
    <w:lvl w:ilvl="6" w:tplc="04CA0F6A">
      <w:numFmt w:val="bullet"/>
      <w:lvlText w:val="•"/>
      <w:lvlJc w:val="left"/>
      <w:pPr>
        <w:ind w:left="5559" w:hanging="269"/>
      </w:pPr>
      <w:rPr>
        <w:rFonts w:hint="default"/>
        <w:lang w:val="en-GB" w:eastAsia="en-US" w:bidi="ar-SA"/>
      </w:rPr>
    </w:lvl>
    <w:lvl w:ilvl="7" w:tplc="B23412B2">
      <w:numFmt w:val="bullet"/>
      <w:lvlText w:val="•"/>
      <w:lvlJc w:val="left"/>
      <w:pPr>
        <w:ind w:left="6425" w:hanging="269"/>
      </w:pPr>
      <w:rPr>
        <w:rFonts w:hint="default"/>
        <w:lang w:val="en-GB" w:eastAsia="en-US" w:bidi="ar-SA"/>
      </w:rPr>
    </w:lvl>
    <w:lvl w:ilvl="8" w:tplc="85EC2DC2">
      <w:numFmt w:val="bullet"/>
      <w:lvlText w:val="•"/>
      <w:lvlJc w:val="left"/>
      <w:pPr>
        <w:ind w:left="7292" w:hanging="269"/>
      </w:pPr>
      <w:rPr>
        <w:rFonts w:hint="default"/>
        <w:lang w:val="en-GB" w:eastAsia="en-US" w:bidi="ar-SA"/>
      </w:rPr>
    </w:lvl>
  </w:abstractNum>
  <w:abstractNum w:abstractNumId="17" w15:restartNumberingAfterBreak="0">
    <w:nsid w:val="3F572F27"/>
    <w:multiLevelType w:val="hybridMultilevel"/>
    <w:tmpl w:val="36885272"/>
    <w:lvl w:ilvl="0" w:tplc="6F9629F4">
      <w:start w:val="1"/>
      <w:numFmt w:val="decimal"/>
      <w:lvlText w:val="%1."/>
      <w:lvlJc w:val="left"/>
      <w:pPr>
        <w:ind w:left="1998" w:hanging="360"/>
      </w:pPr>
      <w:rPr>
        <w:rFonts w:ascii="Arial" w:eastAsia="Arial" w:hAnsi="Arial" w:cs="Arial" w:hint="default"/>
        <w:b w:val="0"/>
        <w:bCs w:val="0"/>
        <w:i w:val="0"/>
        <w:iCs w:val="0"/>
        <w:w w:val="100"/>
        <w:sz w:val="24"/>
        <w:szCs w:val="24"/>
        <w:lang w:val="en-GB" w:eastAsia="en-US" w:bidi="ar-SA"/>
      </w:rPr>
    </w:lvl>
    <w:lvl w:ilvl="1" w:tplc="C8805F5E">
      <w:start w:val="1"/>
      <w:numFmt w:val="lowerRoman"/>
      <w:lvlText w:val="%2)"/>
      <w:lvlJc w:val="left"/>
      <w:pPr>
        <w:ind w:left="2358" w:hanging="360"/>
      </w:pPr>
      <w:rPr>
        <w:rFonts w:ascii="Arial" w:eastAsia="Arial" w:hAnsi="Arial" w:cs="Arial" w:hint="default"/>
        <w:b w:val="0"/>
        <w:bCs w:val="0"/>
        <w:i w:val="0"/>
        <w:iCs w:val="0"/>
        <w:spacing w:val="-1"/>
        <w:w w:val="99"/>
        <w:sz w:val="24"/>
        <w:szCs w:val="24"/>
        <w:lang w:val="en-GB" w:eastAsia="en-US" w:bidi="ar-SA"/>
      </w:rPr>
    </w:lvl>
    <w:lvl w:ilvl="2" w:tplc="07CED182">
      <w:numFmt w:val="bullet"/>
      <w:lvlText w:val="•"/>
      <w:lvlJc w:val="left"/>
      <w:pPr>
        <w:ind w:left="3287" w:hanging="360"/>
      </w:pPr>
      <w:rPr>
        <w:rFonts w:hint="default"/>
        <w:lang w:val="en-GB" w:eastAsia="en-US" w:bidi="ar-SA"/>
      </w:rPr>
    </w:lvl>
    <w:lvl w:ilvl="3" w:tplc="F5FA1D38">
      <w:numFmt w:val="bullet"/>
      <w:lvlText w:val="•"/>
      <w:lvlJc w:val="left"/>
      <w:pPr>
        <w:ind w:left="4214" w:hanging="360"/>
      </w:pPr>
      <w:rPr>
        <w:rFonts w:hint="default"/>
        <w:lang w:val="en-GB" w:eastAsia="en-US" w:bidi="ar-SA"/>
      </w:rPr>
    </w:lvl>
    <w:lvl w:ilvl="4" w:tplc="736EDB9A">
      <w:numFmt w:val="bullet"/>
      <w:lvlText w:val="•"/>
      <w:lvlJc w:val="left"/>
      <w:pPr>
        <w:ind w:left="5142" w:hanging="360"/>
      </w:pPr>
      <w:rPr>
        <w:rFonts w:hint="default"/>
        <w:lang w:val="en-GB" w:eastAsia="en-US" w:bidi="ar-SA"/>
      </w:rPr>
    </w:lvl>
    <w:lvl w:ilvl="5" w:tplc="31BC69FE">
      <w:numFmt w:val="bullet"/>
      <w:lvlText w:val="•"/>
      <w:lvlJc w:val="left"/>
      <w:pPr>
        <w:ind w:left="6069" w:hanging="360"/>
      </w:pPr>
      <w:rPr>
        <w:rFonts w:hint="default"/>
        <w:lang w:val="en-GB" w:eastAsia="en-US" w:bidi="ar-SA"/>
      </w:rPr>
    </w:lvl>
    <w:lvl w:ilvl="6" w:tplc="BBA09968">
      <w:numFmt w:val="bullet"/>
      <w:lvlText w:val="•"/>
      <w:lvlJc w:val="left"/>
      <w:pPr>
        <w:ind w:left="6996" w:hanging="360"/>
      </w:pPr>
      <w:rPr>
        <w:rFonts w:hint="default"/>
        <w:lang w:val="en-GB" w:eastAsia="en-US" w:bidi="ar-SA"/>
      </w:rPr>
    </w:lvl>
    <w:lvl w:ilvl="7" w:tplc="9F700424">
      <w:numFmt w:val="bullet"/>
      <w:lvlText w:val="•"/>
      <w:lvlJc w:val="left"/>
      <w:pPr>
        <w:ind w:left="7924" w:hanging="360"/>
      </w:pPr>
      <w:rPr>
        <w:rFonts w:hint="default"/>
        <w:lang w:val="en-GB" w:eastAsia="en-US" w:bidi="ar-SA"/>
      </w:rPr>
    </w:lvl>
    <w:lvl w:ilvl="8" w:tplc="1E947AD2">
      <w:numFmt w:val="bullet"/>
      <w:lvlText w:val="•"/>
      <w:lvlJc w:val="left"/>
      <w:pPr>
        <w:ind w:left="8851" w:hanging="360"/>
      </w:pPr>
      <w:rPr>
        <w:rFonts w:hint="default"/>
        <w:lang w:val="en-GB" w:eastAsia="en-US" w:bidi="ar-SA"/>
      </w:rPr>
    </w:lvl>
  </w:abstractNum>
  <w:abstractNum w:abstractNumId="18" w15:restartNumberingAfterBreak="0">
    <w:nsid w:val="3F6425D7"/>
    <w:multiLevelType w:val="hybridMultilevel"/>
    <w:tmpl w:val="E9D65F8A"/>
    <w:lvl w:ilvl="0" w:tplc="920C8458">
      <w:numFmt w:val="bullet"/>
      <w:lvlText w:val=""/>
      <w:lvlJc w:val="left"/>
      <w:pPr>
        <w:ind w:left="820" w:hanging="360"/>
      </w:pPr>
      <w:rPr>
        <w:rFonts w:ascii="Symbol" w:eastAsia="Symbol" w:hAnsi="Symbol" w:cs="Symbol" w:hint="default"/>
        <w:b w:val="0"/>
        <w:bCs w:val="0"/>
        <w:i w:val="0"/>
        <w:iCs w:val="0"/>
        <w:w w:val="100"/>
        <w:sz w:val="24"/>
        <w:szCs w:val="24"/>
        <w:lang w:val="en-GB" w:eastAsia="en-US" w:bidi="ar-SA"/>
      </w:rPr>
    </w:lvl>
    <w:lvl w:ilvl="1" w:tplc="B704BD88">
      <w:numFmt w:val="bullet"/>
      <w:lvlText w:val="•"/>
      <w:lvlJc w:val="left"/>
      <w:pPr>
        <w:ind w:left="1587" w:hanging="360"/>
      </w:pPr>
      <w:rPr>
        <w:rFonts w:hint="default"/>
        <w:lang w:val="en-GB" w:eastAsia="en-US" w:bidi="ar-SA"/>
      </w:rPr>
    </w:lvl>
    <w:lvl w:ilvl="2" w:tplc="A8D8E2F6">
      <w:numFmt w:val="bullet"/>
      <w:lvlText w:val="•"/>
      <w:lvlJc w:val="left"/>
      <w:pPr>
        <w:ind w:left="2355" w:hanging="360"/>
      </w:pPr>
      <w:rPr>
        <w:rFonts w:hint="default"/>
        <w:lang w:val="en-GB" w:eastAsia="en-US" w:bidi="ar-SA"/>
      </w:rPr>
    </w:lvl>
    <w:lvl w:ilvl="3" w:tplc="A91E8C30">
      <w:numFmt w:val="bullet"/>
      <w:lvlText w:val="•"/>
      <w:lvlJc w:val="left"/>
      <w:pPr>
        <w:ind w:left="3123" w:hanging="360"/>
      </w:pPr>
      <w:rPr>
        <w:rFonts w:hint="default"/>
        <w:lang w:val="en-GB" w:eastAsia="en-US" w:bidi="ar-SA"/>
      </w:rPr>
    </w:lvl>
    <w:lvl w:ilvl="4" w:tplc="7A823B3C">
      <w:numFmt w:val="bullet"/>
      <w:lvlText w:val="•"/>
      <w:lvlJc w:val="left"/>
      <w:pPr>
        <w:ind w:left="3891" w:hanging="360"/>
      </w:pPr>
      <w:rPr>
        <w:rFonts w:hint="default"/>
        <w:lang w:val="en-GB" w:eastAsia="en-US" w:bidi="ar-SA"/>
      </w:rPr>
    </w:lvl>
    <w:lvl w:ilvl="5" w:tplc="BFD4AA06">
      <w:numFmt w:val="bullet"/>
      <w:lvlText w:val="•"/>
      <w:lvlJc w:val="left"/>
      <w:pPr>
        <w:ind w:left="4659" w:hanging="360"/>
      </w:pPr>
      <w:rPr>
        <w:rFonts w:hint="default"/>
        <w:lang w:val="en-GB" w:eastAsia="en-US" w:bidi="ar-SA"/>
      </w:rPr>
    </w:lvl>
    <w:lvl w:ilvl="6" w:tplc="4B30C4A4">
      <w:numFmt w:val="bullet"/>
      <w:lvlText w:val="•"/>
      <w:lvlJc w:val="left"/>
      <w:pPr>
        <w:ind w:left="5427" w:hanging="360"/>
      </w:pPr>
      <w:rPr>
        <w:rFonts w:hint="default"/>
        <w:lang w:val="en-GB" w:eastAsia="en-US" w:bidi="ar-SA"/>
      </w:rPr>
    </w:lvl>
    <w:lvl w:ilvl="7" w:tplc="58A8AC2A">
      <w:numFmt w:val="bullet"/>
      <w:lvlText w:val="•"/>
      <w:lvlJc w:val="left"/>
      <w:pPr>
        <w:ind w:left="6195" w:hanging="360"/>
      </w:pPr>
      <w:rPr>
        <w:rFonts w:hint="default"/>
        <w:lang w:val="en-GB" w:eastAsia="en-US" w:bidi="ar-SA"/>
      </w:rPr>
    </w:lvl>
    <w:lvl w:ilvl="8" w:tplc="46349192">
      <w:numFmt w:val="bullet"/>
      <w:lvlText w:val="•"/>
      <w:lvlJc w:val="left"/>
      <w:pPr>
        <w:ind w:left="6963" w:hanging="360"/>
      </w:pPr>
      <w:rPr>
        <w:rFonts w:hint="default"/>
        <w:lang w:val="en-GB" w:eastAsia="en-US" w:bidi="ar-SA"/>
      </w:rPr>
    </w:lvl>
  </w:abstractNum>
  <w:abstractNum w:abstractNumId="19" w15:restartNumberingAfterBreak="0">
    <w:nsid w:val="3FE86E67"/>
    <w:multiLevelType w:val="multilevel"/>
    <w:tmpl w:val="7F10F640"/>
    <w:lvl w:ilvl="0">
      <w:start w:val="4"/>
      <w:numFmt w:val="decimal"/>
      <w:lvlText w:val="%1"/>
      <w:lvlJc w:val="left"/>
      <w:pPr>
        <w:ind w:left="1686" w:hanging="533"/>
      </w:pPr>
      <w:rPr>
        <w:rFonts w:hint="default"/>
        <w:lang w:val="en-GB" w:eastAsia="en-US" w:bidi="ar-SA"/>
      </w:rPr>
    </w:lvl>
    <w:lvl w:ilvl="1">
      <w:start w:val="1"/>
      <w:numFmt w:val="decimal"/>
      <w:lvlText w:val="%1.%2"/>
      <w:lvlJc w:val="left"/>
      <w:pPr>
        <w:ind w:left="1686" w:hanging="533"/>
        <w:jc w:val="right"/>
      </w:pPr>
      <w:rPr>
        <w:rFonts w:hint="default"/>
        <w:spacing w:val="-2"/>
        <w:w w:val="99"/>
        <w:lang w:val="en-GB" w:eastAsia="en-US" w:bidi="ar-SA"/>
      </w:rPr>
    </w:lvl>
    <w:lvl w:ilvl="2">
      <w:numFmt w:val="bullet"/>
      <w:lvlText w:val=""/>
      <w:lvlJc w:val="left"/>
      <w:pPr>
        <w:ind w:left="2298" w:hanging="360"/>
      </w:pPr>
      <w:rPr>
        <w:rFonts w:ascii="Symbol" w:eastAsia="Symbol" w:hAnsi="Symbol" w:cs="Symbol" w:hint="default"/>
        <w:b w:val="0"/>
        <w:bCs w:val="0"/>
        <w:i w:val="0"/>
        <w:iCs w:val="0"/>
        <w:w w:val="100"/>
        <w:sz w:val="24"/>
        <w:szCs w:val="24"/>
        <w:lang w:val="en-GB" w:eastAsia="en-US" w:bidi="ar-SA"/>
      </w:rPr>
    </w:lvl>
    <w:lvl w:ilvl="3">
      <w:numFmt w:val="bullet"/>
      <w:lvlText w:val="•"/>
      <w:lvlJc w:val="left"/>
      <w:pPr>
        <w:ind w:left="4043" w:hanging="360"/>
      </w:pPr>
      <w:rPr>
        <w:rFonts w:hint="default"/>
        <w:lang w:val="en-GB" w:eastAsia="en-US" w:bidi="ar-SA"/>
      </w:rPr>
    </w:lvl>
    <w:lvl w:ilvl="4">
      <w:numFmt w:val="bullet"/>
      <w:lvlText w:val="•"/>
      <w:lvlJc w:val="left"/>
      <w:pPr>
        <w:ind w:left="4915" w:hanging="360"/>
      </w:pPr>
      <w:rPr>
        <w:rFonts w:hint="default"/>
        <w:lang w:val="en-GB" w:eastAsia="en-US" w:bidi="ar-SA"/>
      </w:rPr>
    </w:lvl>
    <w:lvl w:ilvl="5">
      <w:numFmt w:val="bullet"/>
      <w:lvlText w:val="•"/>
      <w:lvlJc w:val="left"/>
      <w:pPr>
        <w:ind w:left="5787" w:hanging="360"/>
      </w:pPr>
      <w:rPr>
        <w:rFonts w:hint="default"/>
        <w:lang w:val="en-GB" w:eastAsia="en-US" w:bidi="ar-SA"/>
      </w:rPr>
    </w:lvl>
    <w:lvl w:ilvl="6">
      <w:numFmt w:val="bullet"/>
      <w:lvlText w:val="•"/>
      <w:lvlJc w:val="left"/>
      <w:pPr>
        <w:ind w:left="6659" w:hanging="360"/>
      </w:pPr>
      <w:rPr>
        <w:rFonts w:hint="default"/>
        <w:lang w:val="en-GB" w:eastAsia="en-US" w:bidi="ar-SA"/>
      </w:rPr>
    </w:lvl>
    <w:lvl w:ilvl="7">
      <w:numFmt w:val="bullet"/>
      <w:lvlText w:val="•"/>
      <w:lvlJc w:val="left"/>
      <w:pPr>
        <w:ind w:left="7530" w:hanging="360"/>
      </w:pPr>
      <w:rPr>
        <w:rFonts w:hint="default"/>
        <w:lang w:val="en-GB" w:eastAsia="en-US" w:bidi="ar-SA"/>
      </w:rPr>
    </w:lvl>
    <w:lvl w:ilvl="8">
      <w:numFmt w:val="bullet"/>
      <w:lvlText w:val="•"/>
      <w:lvlJc w:val="left"/>
      <w:pPr>
        <w:ind w:left="8402" w:hanging="360"/>
      </w:pPr>
      <w:rPr>
        <w:rFonts w:hint="default"/>
        <w:lang w:val="en-GB" w:eastAsia="en-US" w:bidi="ar-SA"/>
      </w:rPr>
    </w:lvl>
  </w:abstractNum>
  <w:abstractNum w:abstractNumId="20" w15:restartNumberingAfterBreak="0">
    <w:nsid w:val="457672BA"/>
    <w:multiLevelType w:val="hybridMultilevel"/>
    <w:tmpl w:val="23DC3BEE"/>
    <w:lvl w:ilvl="0" w:tplc="997EF7E2">
      <w:numFmt w:val="bullet"/>
      <w:lvlText w:val=""/>
      <w:lvlJc w:val="left"/>
      <w:pPr>
        <w:ind w:left="1346" w:hanging="360"/>
      </w:pPr>
      <w:rPr>
        <w:rFonts w:ascii="Symbol" w:eastAsia="Symbol" w:hAnsi="Symbol" w:cs="Symbol" w:hint="default"/>
        <w:b w:val="0"/>
        <w:bCs w:val="0"/>
        <w:i w:val="0"/>
        <w:iCs w:val="0"/>
        <w:w w:val="100"/>
        <w:sz w:val="24"/>
        <w:szCs w:val="24"/>
        <w:lang w:val="en-GB" w:eastAsia="en-US" w:bidi="ar-SA"/>
      </w:rPr>
    </w:lvl>
    <w:lvl w:ilvl="1" w:tplc="3EF6C504">
      <w:numFmt w:val="bullet"/>
      <w:lvlText w:val="•"/>
      <w:lvlJc w:val="left"/>
      <w:pPr>
        <w:ind w:left="2055" w:hanging="360"/>
      </w:pPr>
      <w:rPr>
        <w:rFonts w:hint="default"/>
        <w:lang w:val="en-GB" w:eastAsia="en-US" w:bidi="ar-SA"/>
      </w:rPr>
    </w:lvl>
    <w:lvl w:ilvl="2" w:tplc="DEC26778">
      <w:numFmt w:val="bullet"/>
      <w:lvlText w:val="•"/>
      <w:lvlJc w:val="left"/>
      <w:pPr>
        <w:ind w:left="2771" w:hanging="360"/>
      </w:pPr>
      <w:rPr>
        <w:rFonts w:hint="default"/>
        <w:lang w:val="en-GB" w:eastAsia="en-US" w:bidi="ar-SA"/>
      </w:rPr>
    </w:lvl>
    <w:lvl w:ilvl="3" w:tplc="FFA6330A">
      <w:numFmt w:val="bullet"/>
      <w:lvlText w:val="•"/>
      <w:lvlJc w:val="left"/>
      <w:pPr>
        <w:ind w:left="3487" w:hanging="360"/>
      </w:pPr>
      <w:rPr>
        <w:rFonts w:hint="default"/>
        <w:lang w:val="en-GB" w:eastAsia="en-US" w:bidi="ar-SA"/>
      </w:rPr>
    </w:lvl>
    <w:lvl w:ilvl="4" w:tplc="967C91DA">
      <w:numFmt w:val="bullet"/>
      <w:lvlText w:val="•"/>
      <w:lvlJc w:val="left"/>
      <w:pPr>
        <w:ind w:left="4203" w:hanging="360"/>
      </w:pPr>
      <w:rPr>
        <w:rFonts w:hint="default"/>
        <w:lang w:val="en-GB" w:eastAsia="en-US" w:bidi="ar-SA"/>
      </w:rPr>
    </w:lvl>
    <w:lvl w:ilvl="5" w:tplc="EDA8EDAE">
      <w:numFmt w:val="bullet"/>
      <w:lvlText w:val="•"/>
      <w:lvlJc w:val="left"/>
      <w:pPr>
        <w:ind w:left="4919" w:hanging="360"/>
      </w:pPr>
      <w:rPr>
        <w:rFonts w:hint="default"/>
        <w:lang w:val="en-GB" w:eastAsia="en-US" w:bidi="ar-SA"/>
      </w:rPr>
    </w:lvl>
    <w:lvl w:ilvl="6" w:tplc="ED22EDA0">
      <w:numFmt w:val="bullet"/>
      <w:lvlText w:val="•"/>
      <w:lvlJc w:val="left"/>
      <w:pPr>
        <w:ind w:left="5635" w:hanging="360"/>
      </w:pPr>
      <w:rPr>
        <w:rFonts w:hint="default"/>
        <w:lang w:val="en-GB" w:eastAsia="en-US" w:bidi="ar-SA"/>
      </w:rPr>
    </w:lvl>
    <w:lvl w:ilvl="7" w:tplc="B366F7C6">
      <w:numFmt w:val="bullet"/>
      <w:lvlText w:val="•"/>
      <w:lvlJc w:val="left"/>
      <w:pPr>
        <w:ind w:left="6351" w:hanging="360"/>
      </w:pPr>
      <w:rPr>
        <w:rFonts w:hint="default"/>
        <w:lang w:val="en-GB" w:eastAsia="en-US" w:bidi="ar-SA"/>
      </w:rPr>
    </w:lvl>
    <w:lvl w:ilvl="8" w:tplc="25A6CBA6">
      <w:numFmt w:val="bullet"/>
      <w:lvlText w:val="•"/>
      <w:lvlJc w:val="left"/>
      <w:pPr>
        <w:ind w:left="7067" w:hanging="360"/>
      </w:pPr>
      <w:rPr>
        <w:rFonts w:hint="default"/>
        <w:lang w:val="en-GB" w:eastAsia="en-US" w:bidi="ar-SA"/>
      </w:rPr>
    </w:lvl>
  </w:abstractNum>
  <w:abstractNum w:abstractNumId="21" w15:restartNumberingAfterBreak="0">
    <w:nsid w:val="459364C7"/>
    <w:multiLevelType w:val="hybridMultilevel"/>
    <w:tmpl w:val="D2D4A83E"/>
    <w:lvl w:ilvl="0" w:tplc="CB980D16">
      <w:numFmt w:val="bullet"/>
      <w:lvlText w:val="-"/>
      <w:lvlJc w:val="left"/>
      <w:pPr>
        <w:ind w:left="527" w:hanging="416"/>
      </w:pPr>
      <w:rPr>
        <w:rFonts w:ascii="Arial" w:eastAsia="Arial" w:hAnsi="Arial" w:cs="Arial" w:hint="default"/>
        <w:b w:val="0"/>
        <w:bCs w:val="0"/>
        <w:i w:val="0"/>
        <w:iCs w:val="0"/>
        <w:w w:val="99"/>
        <w:sz w:val="24"/>
        <w:szCs w:val="24"/>
        <w:lang w:val="en-GB" w:eastAsia="en-US" w:bidi="ar-SA"/>
      </w:rPr>
    </w:lvl>
    <w:lvl w:ilvl="1" w:tplc="4004259C">
      <w:numFmt w:val="bullet"/>
      <w:lvlText w:val="•"/>
      <w:lvlJc w:val="left"/>
      <w:pPr>
        <w:ind w:left="1370" w:hanging="416"/>
      </w:pPr>
      <w:rPr>
        <w:rFonts w:hint="default"/>
        <w:lang w:val="en-GB" w:eastAsia="en-US" w:bidi="ar-SA"/>
      </w:rPr>
    </w:lvl>
    <w:lvl w:ilvl="2" w:tplc="53B02068">
      <w:numFmt w:val="bullet"/>
      <w:lvlText w:val="•"/>
      <w:lvlJc w:val="left"/>
      <w:pPr>
        <w:ind w:left="2221" w:hanging="416"/>
      </w:pPr>
      <w:rPr>
        <w:rFonts w:hint="default"/>
        <w:lang w:val="en-GB" w:eastAsia="en-US" w:bidi="ar-SA"/>
      </w:rPr>
    </w:lvl>
    <w:lvl w:ilvl="3" w:tplc="AF7800C4">
      <w:numFmt w:val="bullet"/>
      <w:lvlText w:val="•"/>
      <w:lvlJc w:val="left"/>
      <w:pPr>
        <w:ind w:left="3071" w:hanging="416"/>
      </w:pPr>
      <w:rPr>
        <w:rFonts w:hint="default"/>
        <w:lang w:val="en-GB" w:eastAsia="en-US" w:bidi="ar-SA"/>
      </w:rPr>
    </w:lvl>
    <w:lvl w:ilvl="4" w:tplc="B5FC0D18">
      <w:numFmt w:val="bullet"/>
      <w:lvlText w:val="•"/>
      <w:lvlJc w:val="left"/>
      <w:pPr>
        <w:ind w:left="3922" w:hanging="416"/>
      </w:pPr>
      <w:rPr>
        <w:rFonts w:hint="default"/>
        <w:lang w:val="en-GB" w:eastAsia="en-US" w:bidi="ar-SA"/>
      </w:rPr>
    </w:lvl>
    <w:lvl w:ilvl="5" w:tplc="A8045574">
      <w:numFmt w:val="bullet"/>
      <w:lvlText w:val="•"/>
      <w:lvlJc w:val="left"/>
      <w:pPr>
        <w:ind w:left="4772" w:hanging="416"/>
      </w:pPr>
      <w:rPr>
        <w:rFonts w:hint="default"/>
        <w:lang w:val="en-GB" w:eastAsia="en-US" w:bidi="ar-SA"/>
      </w:rPr>
    </w:lvl>
    <w:lvl w:ilvl="6" w:tplc="D59AF76C">
      <w:numFmt w:val="bullet"/>
      <w:lvlText w:val="•"/>
      <w:lvlJc w:val="left"/>
      <w:pPr>
        <w:ind w:left="5623" w:hanging="416"/>
      </w:pPr>
      <w:rPr>
        <w:rFonts w:hint="default"/>
        <w:lang w:val="en-GB" w:eastAsia="en-US" w:bidi="ar-SA"/>
      </w:rPr>
    </w:lvl>
    <w:lvl w:ilvl="7" w:tplc="7AB6115C">
      <w:numFmt w:val="bullet"/>
      <w:lvlText w:val="•"/>
      <w:lvlJc w:val="left"/>
      <w:pPr>
        <w:ind w:left="6473" w:hanging="416"/>
      </w:pPr>
      <w:rPr>
        <w:rFonts w:hint="default"/>
        <w:lang w:val="en-GB" w:eastAsia="en-US" w:bidi="ar-SA"/>
      </w:rPr>
    </w:lvl>
    <w:lvl w:ilvl="8" w:tplc="42B0D5E2">
      <w:numFmt w:val="bullet"/>
      <w:lvlText w:val="•"/>
      <w:lvlJc w:val="left"/>
      <w:pPr>
        <w:ind w:left="7324" w:hanging="416"/>
      </w:pPr>
      <w:rPr>
        <w:rFonts w:hint="default"/>
        <w:lang w:val="en-GB" w:eastAsia="en-US" w:bidi="ar-SA"/>
      </w:rPr>
    </w:lvl>
  </w:abstractNum>
  <w:abstractNum w:abstractNumId="22" w15:restartNumberingAfterBreak="0">
    <w:nsid w:val="47D164C7"/>
    <w:multiLevelType w:val="hybridMultilevel"/>
    <w:tmpl w:val="FE2C9240"/>
    <w:lvl w:ilvl="0" w:tplc="4F9ED494">
      <w:start w:val="1"/>
      <w:numFmt w:val="lowerLetter"/>
      <w:lvlText w:val="[%1]"/>
      <w:lvlJc w:val="left"/>
      <w:pPr>
        <w:ind w:left="2258" w:hanging="874"/>
      </w:pPr>
      <w:rPr>
        <w:rFonts w:ascii="Arial" w:eastAsia="Arial" w:hAnsi="Arial" w:cs="Arial" w:hint="default"/>
        <w:b w:val="0"/>
        <w:bCs w:val="0"/>
        <w:i w:val="0"/>
        <w:iCs w:val="0"/>
        <w:w w:val="100"/>
        <w:sz w:val="24"/>
        <w:szCs w:val="24"/>
        <w:lang w:val="en-GB" w:eastAsia="en-US" w:bidi="ar-SA"/>
      </w:rPr>
    </w:lvl>
    <w:lvl w:ilvl="1" w:tplc="EDB0F958">
      <w:numFmt w:val="bullet"/>
      <w:lvlText w:val="•"/>
      <w:lvlJc w:val="left"/>
      <w:pPr>
        <w:ind w:left="3048" w:hanging="874"/>
      </w:pPr>
      <w:rPr>
        <w:rFonts w:hint="default"/>
        <w:lang w:val="en-GB" w:eastAsia="en-US" w:bidi="ar-SA"/>
      </w:rPr>
    </w:lvl>
    <w:lvl w:ilvl="2" w:tplc="5728098E">
      <w:numFmt w:val="bullet"/>
      <w:lvlText w:val="•"/>
      <w:lvlJc w:val="left"/>
      <w:pPr>
        <w:ind w:left="3837" w:hanging="874"/>
      </w:pPr>
      <w:rPr>
        <w:rFonts w:hint="default"/>
        <w:lang w:val="en-GB" w:eastAsia="en-US" w:bidi="ar-SA"/>
      </w:rPr>
    </w:lvl>
    <w:lvl w:ilvl="3" w:tplc="DBBC3FA8">
      <w:numFmt w:val="bullet"/>
      <w:lvlText w:val="•"/>
      <w:lvlJc w:val="left"/>
      <w:pPr>
        <w:ind w:left="4625" w:hanging="874"/>
      </w:pPr>
      <w:rPr>
        <w:rFonts w:hint="default"/>
        <w:lang w:val="en-GB" w:eastAsia="en-US" w:bidi="ar-SA"/>
      </w:rPr>
    </w:lvl>
    <w:lvl w:ilvl="4" w:tplc="679C404A">
      <w:numFmt w:val="bullet"/>
      <w:lvlText w:val="•"/>
      <w:lvlJc w:val="left"/>
      <w:pPr>
        <w:ind w:left="5414" w:hanging="874"/>
      </w:pPr>
      <w:rPr>
        <w:rFonts w:hint="default"/>
        <w:lang w:val="en-GB" w:eastAsia="en-US" w:bidi="ar-SA"/>
      </w:rPr>
    </w:lvl>
    <w:lvl w:ilvl="5" w:tplc="DECCF324">
      <w:numFmt w:val="bullet"/>
      <w:lvlText w:val="•"/>
      <w:lvlJc w:val="left"/>
      <w:pPr>
        <w:ind w:left="6203" w:hanging="874"/>
      </w:pPr>
      <w:rPr>
        <w:rFonts w:hint="default"/>
        <w:lang w:val="en-GB" w:eastAsia="en-US" w:bidi="ar-SA"/>
      </w:rPr>
    </w:lvl>
    <w:lvl w:ilvl="6" w:tplc="5538958C">
      <w:numFmt w:val="bullet"/>
      <w:lvlText w:val="•"/>
      <w:lvlJc w:val="left"/>
      <w:pPr>
        <w:ind w:left="6991" w:hanging="874"/>
      </w:pPr>
      <w:rPr>
        <w:rFonts w:hint="default"/>
        <w:lang w:val="en-GB" w:eastAsia="en-US" w:bidi="ar-SA"/>
      </w:rPr>
    </w:lvl>
    <w:lvl w:ilvl="7" w:tplc="8B1AFC82">
      <w:numFmt w:val="bullet"/>
      <w:lvlText w:val="•"/>
      <w:lvlJc w:val="left"/>
      <w:pPr>
        <w:ind w:left="7780" w:hanging="874"/>
      </w:pPr>
      <w:rPr>
        <w:rFonts w:hint="default"/>
        <w:lang w:val="en-GB" w:eastAsia="en-US" w:bidi="ar-SA"/>
      </w:rPr>
    </w:lvl>
    <w:lvl w:ilvl="8" w:tplc="B868E43A">
      <w:numFmt w:val="bullet"/>
      <w:lvlText w:val="•"/>
      <w:lvlJc w:val="left"/>
      <w:pPr>
        <w:ind w:left="8569" w:hanging="874"/>
      </w:pPr>
      <w:rPr>
        <w:rFonts w:hint="default"/>
        <w:lang w:val="en-GB" w:eastAsia="en-US" w:bidi="ar-SA"/>
      </w:rPr>
    </w:lvl>
  </w:abstractNum>
  <w:abstractNum w:abstractNumId="23" w15:restartNumberingAfterBreak="0">
    <w:nsid w:val="4852320F"/>
    <w:multiLevelType w:val="hybridMultilevel"/>
    <w:tmpl w:val="428A2DA4"/>
    <w:lvl w:ilvl="0" w:tplc="48BCB004">
      <w:start w:val="1"/>
      <w:numFmt w:val="decimal"/>
      <w:lvlText w:val="%1"/>
      <w:lvlJc w:val="left"/>
      <w:pPr>
        <w:ind w:left="1986" w:hanging="708"/>
      </w:pPr>
      <w:rPr>
        <w:rFonts w:ascii="Arial" w:eastAsia="Arial" w:hAnsi="Arial" w:cs="Arial" w:hint="default"/>
        <w:b w:val="0"/>
        <w:bCs w:val="0"/>
        <w:i w:val="0"/>
        <w:iCs w:val="0"/>
        <w:w w:val="99"/>
        <w:sz w:val="24"/>
        <w:szCs w:val="24"/>
        <w:lang w:val="en-GB" w:eastAsia="en-US" w:bidi="ar-SA"/>
      </w:rPr>
    </w:lvl>
    <w:lvl w:ilvl="1" w:tplc="FE56AE98">
      <w:numFmt w:val="bullet"/>
      <w:lvlText w:val="•"/>
      <w:lvlJc w:val="left"/>
      <w:pPr>
        <w:ind w:left="2852" w:hanging="708"/>
      </w:pPr>
      <w:rPr>
        <w:rFonts w:hint="default"/>
        <w:lang w:val="en-GB" w:eastAsia="en-US" w:bidi="ar-SA"/>
      </w:rPr>
    </w:lvl>
    <w:lvl w:ilvl="2" w:tplc="750A7AE0">
      <w:numFmt w:val="bullet"/>
      <w:lvlText w:val="•"/>
      <w:lvlJc w:val="left"/>
      <w:pPr>
        <w:ind w:left="3725" w:hanging="708"/>
      </w:pPr>
      <w:rPr>
        <w:rFonts w:hint="default"/>
        <w:lang w:val="en-GB" w:eastAsia="en-US" w:bidi="ar-SA"/>
      </w:rPr>
    </w:lvl>
    <w:lvl w:ilvl="3" w:tplc="5394B508">
      <w:numFmt w:val="bullet"/>
      <w:lvlText w:val="•"/>
      <w:lvlJc w:val="left"/>
      <w:pPr>
        <w:ind w:left="4597" w:hanging="708"/>
      </w:pPr>
      <w:rPr>
        <w:rFonts w:hint="default"/>
        <w:lang w:val="en-GB" w:eastAsia="en-US" w:bidi="ar-SA"/>
      </w:rPr>
    </w:lvl>
    <w:lvl w:ilvl="4" w:tplc="71E60188">
      <w:numFmt w:val="bullet"/>
      <w:lvlText w:val="•"/>
      <w:lvlJc w:val="left"/>
      <w:pPr>
        <w:ind w:left="5470" w:hanging="708"/>
      </w:pPr>
      <w:rPr>
        <w:rFonts w:hint="default"/>
        <w:lang w:val="en-GB" w:eastAsia="en-US" w:bidi="ar-SA"/>
      </w:rPr>
    </w:lvl>
    <w:lvl w:ilvl="5" w:tplc="271A9C7A">
      <w:numFmt w:val="bullet"/>
      <w:lvlText w:val="•"/>
      <w:lvlJc w:val="left"/>
      <w:pPr>
        <w:ind w:left="6343" w:hanging="708"/>
      </w:pPr>
      <w:rPr>
        <w:rFonts w:hint="default"/>
        <w:lang w:val="en-GB" w:eastAsia="en-US" w:bidi="ar-SA"/>
      </w:rPr>
    </w:lvl>
    <w:lvl w:ilvl="6" w:tplc="816C96F6">
      <w:numFmt w:val="bullet"/>
      <w:lvlText w:val="•"/>
      <w:lvlJc w:val="left"/>
      <w:pPr>
        <w:ind w:left="7215" w:hanging="708"/>
      </w:pPr>
      <w:rPr>
        <w:rFonts w:hint="default"/>
        <w:lang w:val="en-GB" w:eastAsia="en-US" w:bidi="ar-SA"/>
      </w:rPr>
    </w:lvl>
    <w:lvl w:ilvl="7" w:tplc="E4ECE4D0">
      <w:numFmt w:val="bullet"/>
      <w:lvlText w:val="•"/>
      <w:lvlJc w:val="left"/>
      <w:pPr>
        <w:ind w:left="8088" w:hanging="708"/>
      </w:pPr>
      <w:rPr>
        <w:rFonts w:hint="default"/>
        <w:lang w:val="en-GB" w:eastAsia="en-US" w:bidi="ar-SA"/>
      </w:rPr>
    </w:lvl>
    <w:lvl w:ilvl="8" w:tplc="B9907458">
      <w:numFmt w:val="bullet"/>
      <w:lvlText w:val="•"/>
      <w:lvlJc w:val="left"/>
      <w:pPr>
        <w:ind w:left="8961" w:hanging="708"/>
      </w:pPr>
      <w:rPr>
        <w:rFonts w:hint="default"/>
        <w:lang w:val="en-GB" w:eastAsia="en-US" w:bidi="ar-SA"/>
      </w:rPr>
    </w:lvl>
  </w:abstractNum>
  <w:abstractNum w:abstractNumId="24" w15:restartNumberingAfterBreak="0">
    <w:nsid w:val="4A667A7D"/>
    <w:multiLevelType w:val="hybridMultilevel"/>
    <w:tmpl w:val="C6401B58"/>
    <w:lvl w:ilvl="0" w:tplc="580E958A">
      <w:numFmt w:val="bullet"/>
      <w:lvlText w:val="-"/>
      <w:lvlJc w:val="left"/>
      <w:pPr>
        <w:ind w:left="2211" w:hanging="214"/>
      </w:pPr>
      <w:rPr>
        <w:rFonts w:ascii="Arial" w:eastAsia="Arial" w:hAnsi="Arial" w:cs="Arial" w:hint="default"/>
        <w:b w:val="0"/>
        <w:bCs w:val="0"/>
        <w:i w:val="0"/>
        <w:iCs w:val="0"/>
        <w:w w:val="99"/>
        <w:sz w:val="24"/>
        <w:szCs w:val="24"/>
        <w:lang w:val="en-GB" w:eastAsia="en-US" w:bidi="ar-SA"/>
      </w:rPr>
    </w:lvl>
    <w:lvl w:ilvl="1" w:tplc="4F82BF3A">
      <w:numFmt w:val="bullet"/>
      <w:lvlText w:val="•"/>
      <w:lvlJc w:val="left"/>
      <w:pPr>
        <w:ind w:left="3068" w:hanging="214"/>
      </w:pPr>
      <w:rPr>
        <w:rFonts w:hint="default"/>
        <w:lang w:val="en-GB" w:eastAsia="en-US" w:bidi="ar-SA"/>
      </w:rPr>
    </w:lvl>
    <w:lvl w:ilvl="2" w:tplc="B5FE65E0">
      <w:numFmt w:val="bullet"/>
      <w:lvlText w:val="•"/>
      <w:lvlJc w:val="left"/>
      <w:pPr>
        <w:ind w:left="3917" w:hanging="214"/>
      </w:pPr>
      <w:rPr>
        <w:rFonts w:hint="default"/>
        <w:lang w:val="en-GB" w:eastAsia="en-US" w:bidi="ar-SA"/>
      </w:rPr>
    </w:lvl>
    <w:lvl w:ilvl="3" w:tplc="AA622282">
      <w:numFmt w:val="bullet"/>
      <w:lvlText w:val="•"/>
      <w:lvlJc w:val="left"/>
      <w:pPr>
        <w:ind w:left="4765" w:hanging="214"/>
      </w:pPr>
      <w:rPr>
        <w:rFonts w:hint="default"/>
        <w:lang w:val="en-GB" w:eastAsia="en-US" w:bidi="ar-SA"/>
      </w:rPr>
    </w:lvl>
    <w:lvl w:ilvl="4" w:tplc="36D642F4">
      <w:numFmt w:val="bullet"/>
      <w:lvlText w:val="•"/>
      <w:lvlJc w:val="left"/>
      <w:pPr>
        <w:ind w:left="5614" w:hanging="214"/>
      </w:pPr>
      <w:rPr>
        <w:rFonts w:hint="default"/>
        <w:lang w:val="en-GB" w:eastAsia="en-US" w:bidi="ar-SA"/>
      </w:rPr>
    </w:lvl>
    <w:lvl w:ilvl="5" w:tplc="ECE0F34E">
      <w:numFmt w:val="bullet"/>
      <w:lvlText w:val="•"/>
      <w:lvlJc w:val="left"/>
      <w:pPr>
        <w:ind w:left="6463" w:hanging="214"/>
      </w:pPr>
      <w:rPr>
        <w:rFonts w:hint="default"/>
        <w:lang w:val="en-GB" w:eastAsia="en-US" w:bidi="ar-SA"/>
      </w:rPr>
    </w:lvl>
    <w:lvl w:ilvl="6" w:tplc="B9687922">
      <w:numFmt w:val="bullet"/>
      <w:lvlText w:val="•"/>
      <w:lvlJc w:val="left"/>
      <w:pPr>
        <w:ind w:left="7311" w:hanging="214"/>
      </w:pPr>
      <w:rPr>
        <w:rFonts w:hint="default"/>
        <w:lang w:val="en-GB" w:eastAsia="en-US" w:bidi="ar-SA"/>
      </w:rPr>
    </w:lvl>
    <w:lvl w:ilvl="7" w:tplc="67F6E004">
      <w:numFmt w:val="bullet"/>
      <w:lvlText w:val="•"/>
      <w:lvlJc w:val="left"/>
      <w:pPr>
        <w:ind w:left="8160" w:hanging="214"/>
      </w:pPr>
      <w:rPr>
        <w:rFonts w:hint="default"/>
        <w:lang w:val="en-GB" w:eastAsia="en-US" w:bidi="ar-SA"/>
      </w:rPr>
    </w:lvl>
    <w:lvl w:ilvl="8" w:tplc="A01E25CA">
      <w:numFmt w:val="bullet"/>
      <w:lvlText w:val="•"/>
      <w:lvlJc w:val="left"/>
      <w:pPr>
        <w:ind w:left="9009" w:hanging="214"/>
      </w:pPr>
      <w:rPr>
        <w:rFonts w:hint="default"/>
        <w:lang w:val="en-GB" w:eastAsia="en-US" w:bidi="ar-SA"/>
      </w:rPr>
    </w:lvl>
  </w:abstractNum>
  <w:abstractNum w:abstractNumId="25" w15:restartNumberingAfterBreak="0">
    <w:nsid w:val="4A8335E7"/>
    <w:multiLevelType w:val="hybridMultilevel"/>
    <w:tmpl w:val="269C8EA4"/>
    <w:lvl w:ilvl="0" w:tplc="C86A489C">
      <w:start w:val="1"/>
      <w:numFmt w:val="decimal"/>
      <w:lvlText w:val="%1."/>
      <w:lvlJc w:val="left"/>
      <w:pPr>
        <w:ind w:left="1538" w:hanging="720"/>
        <w:jc w:val="right"/>
      </w:pPr>
      <w:rPr>
        <w:rFonts w:ascii="Arial" w:eastAsia="Arial" w:hAnsi="Arial" w:cs="Arial" w:hint="default"/>
        <w:b/>
        <w:bCs/>
        <w:i w:val="0"/>
        <w:iCs w:val="0"/>
        <w:w w:val="99"/>
        <w:sz w:val="24"/>
        <w:szCs w:val="24"/>
        <w:lang w:val="en-GB" w:eastAsia="en-US" w:bidi="ar-SA"/>
      </w:rPr>
    </w:lvl>
    <w:lvl w:ilvl="1" w:tplc="13F2832E">
      <w:numFmt w:val="bullet"/>
      <w:lvlText w:val=""/>
      <w:lvlJc w:val="left"/>
      <w:pPr>
        <w:ind w:left="2246" w:hanging="360"/>
      </w:pPr>
      <w:rPr>
        <w:rFonts w:ascii="Symbol" w:eastAsia="Symbol" w:hAnsi="Symbol" w:cs="Symbol" w:hint="default"/>
        <w:b w:val="0"/>
        <w:bCs w:val="0"/>
        <w:i w:val="0"/>
        <w:iCs w:val="0"/>
        <w:w w:val="100"/>
        <w:sz w:val="24"/>
        <w:szCs w:val="24"/>
        <w:lang w:val="en-GB" w:eastAsia="en-US" w:bidi="ar-SA"/>
      </w:rPr>
    </w:lvl>
    <w:lvl w:ilvl="2" w:tplc="01DA70E8">
      <w:numFmt w:val="bullet"/>
      <w:lvlText w:val="•"/>
      <w:lvlJc w:val="left"/>
      <w:pPr>
        <w:ind w:left="3118" w:hanging="360"/>
      </w:pPr>
      <w:rPr>
        <w:rFonts w:hint="default"/>
        <w:lang w:val="en-GB" w:eastAsia="en-US" w:bidi="ar-SA"/>
      </w:rPr>
    </w:lvl>
    <w:lvl w:ilvl="3" w:tplc="15F6E034">
      <w:numFmt w:val="bullet"/>
      <w:lvlText w:val="•"/>
      <w:lvlJc w:val="left"/>
      <w:pPr>
        <w:ind w:left="3996" w:hanging="360"/>
      </w:pPr>
      <w:rPr>
        <w:rFonts w:hint="default"/>
        <w:lang w:val="en-GB" w:eastAsia="en-US" w:bidi="ar-SA"/>
      </w:rPr>
    </w:lvl>
    <w:lvl w:ilvl="4" w:tplc="BE72BC0C">
      <w:numFmt w:val="bullet"/>
      <w:lvlText w:val="•"/>
      <w:lvlJc w:val="left"/>
      <w:pPr>
        <w:ind w:left="4875" w:hanging="360"/>
      </w:pPr>
      <w:rPr>
        <w:rFonts w:hint="default"/>
        <w:lang w:val="en-GB" w:eastAsia="en-US" w:bidi="ar-SA"/>
      </w:rPr>
    </w:lvl>
    <w:lvl w:ilvl="5" w:tplc="C0749B78">
      <w:numFmt w:val="bullet"/>
      <w:lvlText w:val="•"/>
      <w:lvlJc w:val="left"/>
      <w:pPr>
        <w:ind w:left="5753" w:hanging="360"/>
      </w:pPr>
      <w:rPr>
        <w:rFonts w:hint="default"/>
        <w:lang w:val="en-GB" w:eastAsia="en-US" w:bidi="ar-SA"/>
      </w:rPr>
    </w:lvl>
    <w:lvl w:ilvl="6" w:tplc="DEE23172">
      <w:numFmt w:val="bullet"/>
      <w:lvlText w:val="•"/>
      <w:lvlJc w:val="left"/>
      <w:pPr>
        <w:ind w:left="6632" w:hanging="360"/>
      </w:pPr>
      <w:rPr>
        <w:rFonts w:hint="default"/>
        <w:lang w:val="en-GB" w:eastAsia="en-US" w:bidi="ar-SA"/>
      </w:rPr>
    </w:lvl>
    <w:lvl w:ilvl="7" w:tplc="2850D92C">
      <w:numFmt w:val="bullet"/>
      <w:lvlText w:val="•"/>
      <w:lvlJc w:val="left"/>
      <w:pPr>
        <w:ind w:left="7510" w:hanging="360"/>
      </w:pPr>
      <w:rPr>
        <w:rFonts w:hint="default"/>
        <w:lang w:val="en-GB" w:eastAsia="en-US" w:bidi="ar-SA"/>
      </w:rPr>
    </w:lvl>
    <w:lvl w:ilvl="8" w:tplc="14428F7A">
      <w:numFmt w:val="bullet"/>
      <w:lvlText w:val="•"/>
      <w:lvlJc w:val="left"/>
      <w:pPr>
        <w:ind w:left="8389" w:hanging="360"/>
      </w:pPr>
      <w:rPr>
        <w:rFonts w:hint="default"/>
        <w:lang w:val="en-GB" w:eastAsia="en-US" w:bidi="ar-SA"/>
      </w:rPr>
    </w:lvl>
  </w:abstractNum>
  <w:abstractNum w:abstractNumId="26" w15:restartNumberingAfterBreak="0">
    <w:nsid w:val="4B8B52A8"/>
    <w:multiLevelType w:val="hybridMultilevel"/>
    <w:tmpl w:val="65EA2A98"/>
    <w:lvl w:ilvl="0" w:tplc="528A0848">
      <w:start w:val="1"/>
      <w:numFmt w:val="lowerRoman"/>
      <w:lvlText w:val="[%1]"/>
      <w:lvlJc w:val="left"/>
      <w:pPr>
        <w:ind w:left="2718" w:hanging="519"/>
        <w:jc w:val="right"/>
      </w:pPr>
      <w:rPr>
        <w:rFonts w:ascii="Arial" w:eastAsia="Arial" w:hAnsi="Arial" w:cs="Arial" w:hint="default"/>
        <w:b w:val="0"/>
        <w:bCs w:val="0"/>
        <w:i w:val="0"/>
        <w:iCs w:val="0"/>
        <w:w w:val="100"/>
        <w:sz w:val="24"/>
        <w:szCs w:val="24"/>
        <w:lang w:val="en-GB" w:eastAsia="en-US" w:bidi="ar-SA"/>
      </w:rPr>
    </w:lvl>
    <w:lvl w:ilvl="1" w:tplc="F2E4CB8C">
      <w:numFmt w:val="bullet"/>
      <w:lvlText w:val="•"/>
      <w:lvlJc w:val="left"/>
      <w:pPr>
        <w:ind w:left="3518" w:hanging="519"/>
      </w:pPr>
      <w:rPr>
        <w:rFonts w:hint="default"/>
        <w:lang w:val="en-GB" w:eastAsia="en-US" w:bidi="ar-SA"/>
      </w:rPr>
    </w:lvl>
    <w:lvl w:ilvl="2" w:tplc="343A0F8C">
      <w:numFmt w:val="bullet"/>
      <w:lvlText w:val="•"/>
      <w:lvlJc w:val="left"/>
      <w:pPr>
        <w:ind w:left="4317" w:hanging="519"/>
      </w:pPr>
      <w:rPr>
        <w:rFonts w:hint="default"/>
        <w:lang w:val="en-GB" w:eastAsia="en-US" w:bidi="ar-SA"/>
      </w:rPr>
    </w:lvl>
    <w:lvl w:ilvl="3" w:tplc="BD18B23A">
      <w:numFmt w:val="bullet"/>
      <w:lvlText w:val="•"/>
      <w:lvlJc w:val="left"/>
      <w:pPr>
        <w:ind w:left="5115" w:hanging="519"/>
      </w:pPr>
      <w:rPr>
        <w:rFonts w:hint="default"/>
        <w:lang w:val="en-GB" w:eastAsia="en-US" w:bidi="ar-SA"/>
      </w:rPr>
    </w:lvl>
    <w:lvl w:ilvl="4" w:tplc="05EEF07C">
      <w:numFmt w:val="bullet"/>
      <w:lvlText w:val="•"/>
      <w:lvlJc w:val="left"/>
      <w:pPr>
        <w:ind w:left="5914" w:hanging="519"/>
      </w:pPr>
      <w:rPr>
        <w:rFonts w:hint="default"/>
        <w:lang w:val="en-GB" w:eastAsia="en-US" w:bidi="ar-SA"/>
      </w:rPr>
    </w:lvl>
    <w:lvl w:ilvl="5" w:tplc="7D5C99CE">
      <w:numFmt w:val="bullet"/>
      <w:lvlText w:val="•"/>
      <w:lvlJc w:val="left"/>
      <w:pPr>
        <w:ind w:left="6713" w:hanging="519"/>
      </w:pPr>
      <w:rPr>
        <w:rFonts w:hint="default"/>
        <w:lang w:val="en-GB" w:eastAsia="en-US" w:bidi="ar-SA"/>
      </w:rPr>
    </w:lvl>
    <w:lvl w:ilvl="6" w:tplc="DE1C76A8">
      <w:numFmt w:val="bullet"/>
      <w:lvlText w:val="•"/>
      <w:lvlJc w:val="left"/>
      <w:pPr>
        <w:ind w:left="7511" w:hanging="519"/>
      </w:pPr>
      <w:rPr>
        <w:rFonts w:hint="default"/>
        <w:lang w:val="en-GB" w:eastAsia="en-US" w:bidi="ar-SA"/>
      </w:rPr>
    </w:lvl>
    <w:lvl w:ilvl="7" w:tplc="9CA6FE50">
      <w:numFmt w:val="bullet"/>
      <w:lvlText w:val="•"/>
      <w:lvlJc w:val="left"/>
      <w:pPr>
        <w:ind w:left="8310" w:hanging="519"/>
      </w:pPr>
      <w:rPr>
        <w:rFonts w:hint="default"/>
        <w:lang w:val="en-GB" w:eastAsia="en-US" w:bidi="ar-SA"/>
      </w:rPr>
    </w:lvl>
    <w:lvl w:ilvl="8" w:tplc="FC0A9702">
      <w:numFmt w:val="bullet"/>
      <w:lvlText w:val="•"/>
      <w:lvlJc w:val="left"/>
      <w:pPr>
        <w:ind w:left="9109" w:hanging="519"/>
      </w:pPr>
      <w:rPr>
        <w:rFonts w:hint="default"/>
        <w:lang w:val="en-GB" w:eastAsia="en-US" w:bidi="ar-SA"/>
      </w:rPr>
    </w:lvl>
  </w:abstractNum>
  <w:abstractNum w:abstractNumId="27" w15:restartNumberingAfterBreak="0">
    <w:nsid w:val="4CCC035E"/>
    <w:multiLevelType w:val="multilevel"/>
    <w:tmpl w:val="B9C68094"/>
    <w:lvl w:ilvl="0">
      <w:start w:val="6"/>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9874E8"/>
    <w:multiLevelType w:val="hybridMultilevel"/>
    <w:tmpl w:val="725E24B2"/>
    <w:lvl w:ilvl="0" w:tplc="2182E848">
      <w:start w:val="1"/>
      <w:numFmt w:val="decimal"/>
      <w:lvlText w:val="%1."/>
      <w:lvlJc w:val="left"/>
      <w:pPr>
        <w:ind w:left="1546" w:hanging="269"/>
      </w:pPr>
      <w:rPr>
        <w:rFonts w:ascii="Arial" w:eastAsia="Arial" w:hAnsi="Arial" w:cs="Arial" w:hint="default"/>
        <w:b/>
        <w:bCs/>
        <w:i w:val="0"/>
        <w:iCs w:val="0"/>
        <w:w w:val="99"/>
        <w:sz w:val="24"/>
        <w:szCs w:val="24"/>
        <w:lang w:val="en-GB" w:eastAsia="en-US" w:bidi="ar-SA"/>
      </w:rPr>
    </w:lvl>
    <w:lvl w:ilvl="1" w:tplc="BC627066">
      <w:numFmt w:val="bullet"/>
      <w:lvlText w:val=""/>
      <w:lvlJc w:val="left"/>
      <w:pPr>
        <w:ind w:left="1998" w:hanging="360"/>
      </w:pPr>
      <w:rPr>
        <w:rFonts w:ascii="Symbol" w:eastAsia="Symbol" w:hAnsi="Symbol" w:cs="Symbol" w:hint="default"/>
        <w:b w:val="0"/>
        <w:bCs w:val="0"/>
        <w:i w:val="0"/>
        <w:iCs w:val="0"/>
        <w:w w:val="99"/>
        <w:sz w:val="20"/>
        <w:szCs w:val="20"/>
        <w:lang w:val="en-GB" w:eastAsia="en-US" w:bidi="ar-SA"/>
      </w:rPr>
    </w:lvl>
    <w:lvl w:ilvl="2" w:tplc="72E66292">
      <w:numFmt w:val="bullet"/>
      <w:lvlText w:val="•"/>
      <w:lvlJc w:val="left"/>
      <w:pPr>
        <w:ind w:left="2967" w:hanging="360"/>
      </w:pPr>
      <w:rPr>
        <w:rFonts w:hint="default"/>
        <w:lang w:val="en-GB" w:eastAsia="en-US" w:bidi="ar-SA"/>
      </w:rPr>
    </w:lvl>
    <w:lvl w:ilvl="3" w:tplc="D37240EC">
      <w:numFmt w:val="bullet"/>
      <w:lvlText w:val="•"/>
      <w:lvlJc w:val="left"/>
      <w:pPr>
        <w:ind w:left="3934" w:hanging="360"/>
      </w:pPr>
      <w:rPr>
        <w:rFonts w:hint="default"/>
        <w:lang w:val="en-GB" w:eastAsia="en-US" w:bidi="ar-SA"/>
      </w:rPr>
    </w:lvl>
    <w:lvl w:ilvl="4" w:tplc="F0E0609E">
      <w:numFmt w:val="bullet"/>
      <w:lvlText w:val="•"/>
      <w:lvlJc w:val="left"/>
      <w:pPr>
        <w:ind w:left="4902" w:hanging="360"/>
      </w:pPr>
      <w:rPr>
        <w:rFonts w:hint="default"/>
        <w:lang w:val="en-GB" w:eastAsia="en-US" w:bidi="ar-SA"/>
      </w:rPr>
    </w:lvl>
    <w:lvl w:ilvl="5" w:tplc="048E3AEE">
      <w:numFmt w:val="bullet"/>
      <w:lvlText w:val="•"/>
      <w:lvlJc w:val="left"/>
      <w:pPr>
        <w:ind w:left="5869" w:hanging="360"/>
      </w:pPr>
      <w:rPr>
        <w:rFonts w:hint="default"/>
        <w:lang w:val="en-GB" w:eastAsia="en-US" w:bidi="ar-SA"/>
      </w:rPr>
    </w:lvl>
    <w:lvl w:ilvl="6" w:tplc="0D9676EE">
      <w:numFmt w:val="bullet"/>
      <w:lvlText w:val="•"/>
      <w:lvlJc w:val="left"/>
      <w:pPr>
        <w:ind w:left="6836" w:hanging="360"/>
      </w:pPr>
      <w:rPr>
        <w:rFonts w:hint="default"/>
        <w:lang w:val="en-GB" w:eastAsia="en-US" w:bidi="ar-SA"/>
      </w:rPr>
    </w:lvl>
    <w:lvl w:ilvl="7" w:tplc="F318A81E">
      <w:numFmt w:val="bullet"/>
      <w:lvlText w:val="•"/>
      <w:lvlJc w:val="left"/>
      <w:pPr>
        <w:ind w:left="7804" w:hanging="360"/>
      </w:pPr>
      <w:rPr>
        <w:rFonts w:hint="default"/>
        <w:lang w:val="en-GB" w:eastAsia="en-US" w:bidi="ar-SA"/>
      </w:rPr>
    </w:lvl>
    <w:lvl w:ilvl="8" w:tplc="11B806C0">
      <w:numFmt w:val="bullet"/>
      <w:lvlText w:val="•"/>
      <w:lvlJc w:val="left"/>
      <w:pPr>
        <w:ind w:left="8771" w:hanging="360"/>
      </w:pPr>
      <w:rPr>
        <w:rFonts w:hint="default"/>
        <w:lang w:val="en-GB" w:eastAsia="en-US" w:bidi="ar-SA"/>
      </w:rPr>
    </w:lvl>
  </w:abstractNum>
  <w:abstractNum w:abstractNumId="29" w15:restartNumberingAfterBreak="0">
    <w:nsid w:val="506D2B4F"/>
    <w:multiLevelType w:val="multilevel"/>
    <w:tmpl w:val="5DD2AA1A"/>
    <w:lvl w:ilvl="0">
      <w:start w:val="6"/>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1336049"/>
    <w:multiLevelType w:val="hybridMultilevel"/>
    <w:tmpl w:val="485C661E"/>
    <w:lvl w:ilvl="0" w:tplc="E5F229C4">
      <w:start w:val="1"/>
      <w:numFmt w:val="decimal"/>
      <w:lvlText w:val="%1"/>
      <w:lvlJc w:val="left"/>
      <w:pPr>
        <w:ind w:left="1998" w:hanging="675"/>
      </w:pPr>
      <w:rPr>
        <w:rFonts w:ascii="Arial" w:eastAsia="Arial" w:hAnsi="Arial" w:cs="Arial" w:hint="default"/>
        <w:b w:val="0"/>
        <w:bCs w:val="0"/>
        <w:i w:val="0"/>
        <w:iCs w:val="0"/>
        <w:w w:val="99"/>
        <w:sz w:val="24"/>
        <w:szCs w:val="24"/>
        <w:lang w:val="en-GB" w:eastAsia="en-US" w:bidi="ar-SA"/>
      </w:rPr>
    </w:lvl>
    <w:lvl w:ilvl="1" w:tplc="A162D0DC">
      <w:numFmt w:val="bullet"/>
      <w:lvlText w:val="•"/>
      <w:lvlJc w:val="left"/>
      <w:pPr>
        <w:ind w:left="2870" w:hanging="675"/>
      </w:pPr>
      <w:rPr>
        <w:rFonts w:hint="default"/>
        <w:lang w:val="en-GB" w:eastAsia="en-US" w:bidi="ar-SA"/>
      </w:rPr>
    </w:lvl>
    <w:lvl w:ilvl="2" w:tplc="2DBC0394">
      <w:numFmt w:val="bullet"/>
      <w:lvlText w:val="•"/>
      <w:lvlJc w:val="left"/>
      <w:pPr>
        <w:ind w:left="3741" w:hanging="675"/>
      </w:pPr>
      <w:rPr>
        <w:rFonts w:hint="default"/>
        <w:lang w:val="en-GB" w:eastAsia="en-US" w:bidi="ar-SA"/>
      </w:rPr>
    </w:lvl>
    <w:lvl w:ilvl="3" w:tplc="9FD8C5AC">
      <w:numFmt w:val="bullet"/>
      <w:lvlText w:val="•"/>
      <w:lvlJc w:val="left"/>
      <w:pPr>
        <w:ind w:left="4611" w:hanging="675"/>
      </w:pPr>
      <w:rPr>
        <w:rFonts w:hint="default"/>
        <w:lang w:val="en-GB" w:eastAsia="en-US" w:bidi="ar-SA"/>
      </w:rPr>
    </w:lvl>
    <w:lvl w:ilvl="4" w:tplc="ED7E7B26">
      <w:numFmt w:val="bullet"/>
      <w:lvlText w:val="•"/>
      <w:lvlJc w:val="left"/>
      <w:pPr>
        <w:ind w:left="5482" w:hanging="675"/>
      </w:pPr>
      <w:rPr>
        <w:rFonts w:hint="default"/>
        <w:lang w:val="en-GB" w:eastAsia="en-US" w:bidi="ar-SA"/>
      </w:rPr>
    </w:lvl>
    <w:lvl w:ilvl="5" w:tplc="F6AE0128">
      <w:numFmt w:val="bullet"/>
      <w:lvlText w:val="•"/>
      <w:lvlJc w:val="left"/>
      <w:pPr>
        <w:ind w:left="6353" w:hanging="675"/>
      </w:pPr>
      <w:rPr>
        <w:rFonts w:hint="default"/>
        <w:lang w:val="en-GB" w:eastAsia="en-US" w:bidi="ar-SA"/>
      </w:rPr>
    </w:lvl>
    <w:lvl w:ilvl="6" w:tplc="D4008A8C">
      <w:numFmt w:val="bullet"/>
      <w:lvlText w:val="•"/>
      <w:lvlJc w:val="left"/>
      <w:pPr>
        <w:ind w:left="7223" w:hanging="675"/>
      </w:pPr>
      <w:rPr>
        <w:rFonts w:hint="default"/>
        <w:lang w:val="en-GB" w:eastAsia="en-US" w:bidi="ar-SA"/>
      </w:rPr>
    </w:lvl>
    <w:lvl w:ilvl="7" w:tplc="C3F4F744">
      <w:numFmt w:val="bullet"/>
      <w:lvlText w:val="•"/>
      <w:lvlJc w:val="left"/>
      <w:pPr>
        <w:ind w:left="8094" w:hanging="675"/>
      </w:pPr>
      <w:rPr>
        <w:rFonts w:hint="default"/>
        <w:lang w:val="en-GB" w:eastAsia="en-US" w:bidi="ar-SA"/>
      </w:rPr>
    </w:lvl>
    <w:lvl w:ilvl="8" w:tplc="7A4E93DA">
      <w:numFmt w:val="bullet"/>
      <w:lvlText w:val="•"/>
      <w:lvlJc w:val="left"/>
      <w:pPr>
        <w:ind w:left="8965" w:hanging="675"/>
      </w:pPr>
      <w:rPr>
        <w:rFonts w:hint="default"/>
        <w:lang w:val="en-GB" w:eastAsia="en-US" w:bidi="ar-SA"/>
      </w:rPr>
    </w:lvl>
  </w:abstractNum>
  <w:abstractNum w:abstractNumId="31" w15:restartNumberingAfterBreak="0">
    <w:nsid w:val="51404531"/>
    <w:multiLevelType w:val="hybridMultilevel"/>
    <w:tmpl w:val="656A1E02"/>
    <w:lvl w:ilvl="0" w:tplc="A450082A">
      <w:numFmt w:val="bullet"/>
      <w:lvlText w:val=""/>
      <w:lvlJc w:val="left"/>
      <w:pPr>
        <w:ind w:left="1998" w:hanging="360"/>
      </w:pPr>
      <w:rPr>
        <w:rFonts w:ascii="Symbol" w:eastAsia="Symbol" w:hAnsi="Symbol" w:cs="Symbol" w:hint="default"/>
        <w:b w:val="0"/>
        <w:bCs w:val="0"/>
        <w:i w:val="0"/>
        <w:iCs w:val="0"/>
        <w:w w:val="100"/>
        <w:sz w:val="24"/>
        <w:szCs w:val="24"/>
        <w:lang w:val="en-GB" w:eastAsia="en-US" w:bidi="ar-SA"/>
      </w:rPr>
    </w:lvl>
    <w:lvl w:ilvl="1" w:tplc="9358FDF4">
      <w:numFmt w:val="bullet"/>
      <w:lvlText w:val="•"/>
      <w:lvlJc w:val="left"/>
      <w:pPr>
        <w:ind w:left="2870" w:hanging="360"/>
      </w:pPr>
      <w:rPr>
        <w:rFonts w:hint="default"/>
        <w:lang w:val="en-GB" w:eastAsia="en-US" w:bidi="ar-SA"/>
      </w:rPr>
    </w:lvl>
    <w:lvl w:ilvl="2" w:tplc="40AEC6A8">
      <w:numFmt w:val="bullet"/>
      <w:lvlText w:val="•"/>
      <w:lvlJc w:val="left"/>
      <w:pPr>
        <w:ind w:left="3741" w:hanging="360"/>
      </w:pPr>
      <w:rPr>
        <w:rFonts w:hint="default"/>
        <w:lang w:val="en-GB" w:eastAsia="en-US" w:bidi="ar-SA"/>
      </w:rPr>
    </w:lvl>
    <w:lvl w:ilvl="3" w:tplc="ACACEE98">
      <w:numFmt w:val="bullet"/>
      <w:lvlText w:val="•"/>
      <w:lvlJc w:val="left"/>
      <w:pPr>
        <w:ind w:left="4611" w:hanging="360"/>
      </w:pPr>
      <w:rPr>
        <w:rFonts w:hint="default"/>
        <w:lang w:val="en-GB" w:eastAsia="en-US" w:bidi="ar-SA"/>
      </w:rPr>
    </w:lvl>
    <w:lvl w:ilvl="4" w:tplc="EDC2AA66">
      <w:numFmt w:val="bullet"/>
      <w:lvlText w:val="•"/>
      <w:lvlJc w:val="left"/>
      <w:pPr>
        <w:ind w:left="5482" w:hanging="360"/>
      </w:pPr>
      <w:rPr>
        <w:rFonts w:hint="default"/>
        <w:lang w:val="en-GB" w:eastAsia="en-US" w:bidi="ar-SA"/>
      </w:rPr>
    </w:lvl>
    <w:lvl w:ilvl="5" w:tplc="91CA659E">
      <w:numFmt w:val="bullet"/>
      <w:lvlText w:val="•"/>
      <w:lvlJc w:val="left"/>
      <w:pPr>
        <w:ind w:left="6353" w:hanging="360"/>
      </w:pPr>
      <w:rPr>
        <w:rFonts w:hint="default"/>
        <w:lang w:val="en-GB" w:eastAsia="en-US" w:bidi="ar-SA"/>
      </w:rPr>
    </w:lvl>
    <w:lvl w:ilvl="6" w:tplc="CD4209CE">
      <w:numFmt w:val="bullet"/>
      <w:lvlText w:val="•"/>
      <w:lvlJc w:val="left"/>
      <w:pPr>
        <w:ind w:left="7223" w:hanging="360"/>
      </w:pPr>
      <w:rPr>
        <w:rFonts w:hint="default"/>
        <w:lang w:val="en-GB" w:eastAsia="en-US" w:bidi="ar-SA"/>
      </w:rPr>
    </w:lvl>
    <w:lvl w:ilvl="7" w:tplc="9A122E96">
      <w:numFmt w:val="bullet"/>
      <w:lvlText w:val="•"/>
      <w:lvlJc w:val="left"/>
      <w:pPr>
        <w:ind w:left="8094" w:hanging="360"/>
      </w:pPr>
      <w:rPr>
        <w:rFonts w:hint="default"/>
        <w:lang w:val="en-GB" w:eastAsia="en-US" w:bidi="ar-SA"/>
      </w:rPr>
    </w:lvl>
    <w:lvl w:ilvl="8" w:tplc="B5843D14">
      <w:numFmt w:val="bullet"/>
      <w:lvlText w:val="•"/>
      <w:lvlJc w:val="left"/>
      <w:pPr>
        <w:ind w:left="8965" w:hanging="360"/>
      </w:pPr>
      <w:rPr>
        <w:rFonts w:hint="default"/>
        <w:lang w:val="en-GB" w:eastAsia="en-US" w:bidi="ar-SA"/>
      </w:rPr>
    </w:lvl>
  </w:abstractNum>
  <w:abstractNum w:abstractNumId="32" w15:restartNumberingAfterBreak="0">
    <w:nsid w:val="52612472"/>
    <w:multiLevelType w:val="multilevel"/>
    <w:tmpl w:val="BF40B222"/>
    <w:lvl w:ilvl="0">
      <w:start w:val="3"/>
      <w:numFmt w:val="decimal"/>
      <w:lvlText w:val="%1"/>
      <w:lvlJc w:val="left"/>
      <w:pPr>
        <w:ind w:left="2236" w:hanging="711"/>
      </w:pPr>
      <w:rPr>
        <w:rFonts w:hint="default"/>
        <w:lang w:val="en-GB" w:eastAsia="en-US" w:bidi="ar-SA"/>
      </w:rPr>
    </w:lvl>
    <w:lvl w:ilvl="1">
      <w:start w:val="1"/>
      <w:numFmt w:val="decimal"/>
      <w:lvlText w:val="%1.%2"/>
      <w:lvlJc w:val="left"/>
      <w:pPr>
        <w:ind w:left="2236" w:hanging="711"/>
      </w:pPr>
      <w:rPr>
        <w:rFonts w:ascii="Arial" w:eastAsia="Arial" w:hAnsi="Arial" w:cs="Arial" w:hint="default"/>
        <w:b w:val="0"/>
        <w:bCs w:val="0"/>
        <w:i w:val="0"/>
        <w:iCs w:val="0"/>
        <w:w w:val="99"/>
        <w:sz w:val="24"/>
        <w:szCs w:val="24"/>
        <w:lang w:val="en-GB" w:eastAsia="en-US" w:bidi="ar-SA"/>
      </w:rPr>
    </w:lvl>
    <w:lvl w:ilvl="2">
      <w:numFmt w:val="bullet"/>
      <w:lvlText w:val=""/>
      <w:lvlJc w:val="left"/>
      <w:pPr>
        <w:ind w:left="2246" w:hanging="360"/>
      </w:pPr>
      <w:rPr>
        <w:rFonts w:ascii="Symbol" w:eastAsia="Symbol" w:hAnsi="Symbol" w:cs="Symbol" w:hint="default"/>
        <w:b w:val="0"/>
        <w:bCs w:val="0"/>
        <w:i w:val="0"/>
        <w:iCs w:val="0"/>
        <w:w w:val="100"/>
        <w:sz w:val="24"/>
        <w:szCs w:val="24"/>
        <w:lang w:val="en-GB" w:eastAsia="en-US" w:bidi="ar-SA"/>
      </w:rPr>
    </w:lvl>
    <w:lvl w:ilvl="3">
      <w:numFmt w:val="bullet"/>
      <w:lvlText w:val="•"/>
      <w:lvlJc w:val="left"/>
      <w:pPr>
        <w:ind w:left="4611" w:hanging="360"/>
      </w:pPr>
      <w:rPr>
        <w:rFonts w:hint="default"/>
        <w:lang w:val="en-GB" w:eastAsia="en-US" w:bidi="ar-SA"/>
      </w:rPr>
    </w:lvl>
    <w:lvl w:ilvl="4">
      <w:numFmt w:val="bullet"/>
      <w:lvlText w:val="•"/>
      <w:lvlJc w:val="left"/>
      <w:pPr>
        <w:ind w:left="5402" w:hanging="360"/>
      </w:pPr>
      <w:rPr>
        <w:rFonts w:hint="default"/>
        <w:lang w:val="en-GB" w:eastAsia="en-US" w:bidi="ar-SA"/>
      </w:rPr>
    </w:lvl>
    <w:lvl w:ilvl="5">
      <w:numFmt w:val="bullet"/>
      <w:lvlText w:val="•"/>
      <w:lvlJc w:val="left"/>
      <w:pPr>
        <w:ind w:left="6193" w:hanging="360"/>
      </w:pPr>
      <w:rPr>
        <w:rFonts w:hint="default"/>
        <w:lang w:val="en-GB" w:eastAsia="en-US" w:bidi="ar-SA"/>
      </w:rPr>
    </w:lvl>
    <w:lvl w:ilvl="6">
      <w:numFmt w:val="bullet"/>
      <w:lvlText w:val="•"/>
      <w:lvlJc w:val="left"/>
      <w:pPr>
        <w:ind w:left="6983" w:hanging="360"/>
      </w:pPr>
      <w:rPr>
        <w:rFonts w:hint="default"/>
        <w:lang w:val="en-GB" w:eastAsia="en-US" w:bidi="ar-SA"/>
      </w:rPr>
    </w:lvl>
    <w:lvl w:ilvl="7">
      <w:numFmt w:val="bullet"/>
      <w:lvlText w:val="•"/>
      <w:lvlJc w:val="left"/>
      <w:pPr>
        <w:ind w:left="7774" w:hanging="360"/>
      </w:pPr>
      <w:rPr>
        <w:rFonts w:hint="default"/>
        <w:lang w:val="en-GB" w:eastAsia="en-US" w:bidi="ar-SA"/>
      </w:rPr>
    </w:lvl>
    <w:lvl w:ilvl="8">
      <w:numFmt w:val="bullet"/>
      <w:lvlText w:val="•"/>
      <w:lvlJc w:val="left"/>
      <w:pPr>
        <w:ind w:left="8565" w:hanging="360"/>
      </w:pPr>
      <w:rPr>
        <w:rFonts w:hint="default"/>
        <w:lang w:val="en-GB" w:eastAsia="en-US" w:bidi="ar-SA"/>
      </w:rPr>
    </w:lvl>
  </w:abstractNum>
  <w:abstractNum w:abstractNumId="33" w15:restartNumberingAfterBreak="0">
    <w:nsid w:val="56746766"/>
    <w:multiLevelType w:val="hybridMultilevel"/>
    <w:tmpl w:val="FCF010F8"/>
    <w:lvl w:ilvl="0" w:tplc="48EAA5B2">
      <w:start w:val="1"/>
      <w:numFmt w:val="decimal"/>
      <w:lvlText w:val="%1."/>
      <w:lvlJc w:val="left"/>
      <w:pPr>
        <w:ind w:left="1782" w:hanging="504"/>
      </w:pPr>
      <w:rPr>
        <w:rFonts w:hint="default"/>
        <w:spacing w:val="-1"/>
        <w:w w:val="100"/>
        <w:lang w:val="en-GB" w:eastAsia="en-US" w:bidi="ar-SA"/>
      </w:rPr>
    </w:lvl>
    <w:lvl w:ilvl="1" w:tplc="3A3C64DA">
      <w:numFmt w:val="bullet"/>
      <w:lvlText w:val=""/>
      <w:lvlJc w:val="left"/>
      <w:pPr>
        <w:ind w:left="1998" w:hanging="360"/>
      </w:pPr>
      <w:rPr>
        <w:rFonts w:ascii="Symbol" w:eastAsia="Symbol" w:hAnsi="Symbol" w:cs="Symbol" w:hint="default"/>
        <w:b w:val="0"/>
        <w:bCs w:val="0"/>
        <w:i w:val="0"/>
        <w:iCs w:val="0"/>
        <w:w w:val="100"/>
        <w:sz w:val="23"/>
        <w:szCs w:val="23"/>
        <w:lang w:val="en-GB" w:eastAsia="en-US" w:bidi="ar-SA"/>
      </w:rPr>
    </w:lvl>
    <w:lvl w:ilvl="2" w:tplc="5C92B9AC">
      <w:numFmt w:val="bullet"/>
      <w:lvlText w:val="•"/>
      <w:lvlJc w:val="left"/>
      <w:pPr>
        <w:ind w:left="2967" w:hanging="360"/>
      </w:pPr>
      <w:rPr>
        <w:rFonts w:hint="default"/>
        <w:lang w:val="en-GB" w:eastAsia="en-US" w:bidi="ar-SA"/>
      </w:rPr>
    </w:lvl>
    <w:lvl w:ilvl="3" w:tplc="95E61DFA">
      <w:numFmt w:val="bullet"/>
      <w:lvlText w:val="•"/>
      <w:lvlJc w:val="left"/>
      <w:pPr>
        <w:ind w:left="3934" w:hanging="360"/>
      </w:pPr>
      <w:rPr>
        <w:rFonts w:hint="default"/>
        <w:lang w:val="en-GB" w:eastAsia="en-US" w:bidi="ar-SA"/>
      </w:rPr>
    </w:lvl>
    <w:lvl w:ilvl="4" w:tplc="4CD4DF62">
      <w:numFmt w:val="bullet"/>
      <w:lvlText w:val="•"/>
      <w:lvlJc w:val="left"/>
      <w:pPr>
        <w:ind w:left="4902" w:hanging="360"/>
      </w:pPr>
      <w:rPr>
        <w:rFonts w:hint="default"/>
        <w:lang w:val="en-GB" w:eastAsia="en-US" w:bidi="ar-SA"/>
      </w:rPr>
    </w:lvl>
    <w:lvl w:ilvl="5" w:tplc="51B85612">
      <w:numFmt w:val="bullet"/>
      <w:lvlText w:val="•"/>
      <w:lvlJc w:val="left"/>
      <w:pPr>
        <w:ind w:left="5869" w:hanging="360"/>
      </w:pPr>
      <w:rPr>
        <w:rFonts w:hint="default"/>
        <w:lang w:val="en-GB" w:eastAsia="en-US" w:bidi="ar-SA"/>
      </w:rPr>
    </w:lvl>
    <w:lvl w:ilvl="6" w:tplc="64E2C1F2">
      <w:numFmt w:val="bullet"/>
      <w:lvlText w:val="•"/>
      <w:lvlJc w:val="left"/>
      <w:pPr>
        <w:ind w:left="6836" w:hanging="360"/>
      </w:pPr>
      <w:rPr>
        <w:rFonts w:hint="default"/>
        <w:lang w:val="en-GB" w:eastAsia="en-US" w:bidi="ar-SA"/>
      </w:rPr>
    </w:lvl>
    <w:lvl w:ilvl="7" w:tplc="075A6A1A">
      <w:numFmt w:val="bullet"/>
      <w:lvlText w:val="•"/>
      <w:lvlJc w:val="left"/>
      <w:pPr>
        <w:ind w:left="7804" w:hanging="360"/>
      </w:pPr>
      <w:rPr>
        <w:rFonts w:hint="default"/>
        <w:lang w:val="en-GB" w:eastAsia="en-US" w:bidi="ar-SA"/>
      </w:rPr>
    </w:lvl>
    <w:lvl w:ilvl="8" w:tplc="F61C2640">
      <w:numFmt w:val="bullet"/>
      <w:lvlText w:val="•"/>
      <w:lvlJc w:val="left"/>
      <w:pPr>
        <w:ind w:left="8771" w:hanging="360"/>
      </w:pPr>
      <w:rPr>
        <w:rFonts w:hint="default"/>
        <w:lang w:val="en-GB" w:eastAsia="en-US" w:bidi="ar-SA"/>
      </w:rPr>
    </w:lvl>
  </w:abstractNum>
  <w:abstractNum w:abstractNumId="34" w15:restartNumberingAfterBreak="0">
    <w:nsid w:val="581150E7"/>
    <w:multiLevelType w:val="multilevel"/>
    <w:tmpl w:val="0B0C1704"/>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4953BF"/>
    <w:multiLevelType w:val="hybridMultilevel"/>
    <w:tmpl w:val="2C38DA56"/>
    <w:lvl w:ilvl="0" w:tplc="AC5CFA90">
      <w:numFmt w:val="bullet"/>
      <w:lvlText w:val="-"/>
      <w:lvlJc w:val="left"/>
      <w:pPr>
        <w:ind w:left="2258" w:hanging="296"/>
      </w:pPr>
      <w:rPr>
        <w:rFonts w:ascii="Arial" w:eastAsia="Arial" w:hAnsi="Arial" w:cs="Arial" w:hint="default"/>
        <w:b w:val="0"/>
        <w:bCs w:val="0"/>
        <w:i w:val="0"/>
        <w:iCs w:val="0"/>
        <w:w w:val="99"/>
        <w:sz w:val="24"/>
        <w:szCs w:val="24"/>
        <w:lang w:val="en-GB" w:eastAsia="en-US" w:bidi="ar-SA"/>
      </w:rPr>
    </w:lvl>
    <w:lvl w:ilvl="1" w:tplc="16D06EFA">
      <w:numFmt w:val="bullet"/>
      <w:lvlText w:val="•"/>
      <w:lvlJc w:val="left"/>
      <w:pPr>
        <w:ind w:left="3048" w:hanging="296"/>
      </w:pPr>
      <w:rPr>
        <w:rFonts w:hint="default"/>
        <w:lang w:val="en-GB" w:eastAsia="en-US" w:bidi="ar-SA"/>
      </w:rPr>
    </w:lvl>
    <w:lvl w:ilvl="2" w:tplc="C756CB5A">
      <w:numFmt w:val="bullet"/>
      <w:lvlText w:val="•"/>
      <w:lvlJc w:val="left"/>
      <w:pPr>
        <w:ind w:left="3837" w:hanging="296"/>
      </w:pPr>
      <w:rPr>
        <w:rFonts w:hint="default"/>
        <w:lang w:val="en-GB" w:eastAsia="en-US" w:bidi="ar-SA"/>
      </w:rPr>
    </w:lvl>
    <w:lvl w:ilvl="3" w:tplc="E932A080">
      <w:numFmt w:val="bullet"/>
      <w:lvlText w:val="•"/>
      <w:lvlJc w:val="left"/>
      <w:pPr>
        <w:ind w:left="4625" w:hanging="296"/>
      </w:pPr>
      <w:rPr>
        <w:rFonts w:hint="default"/>
        <w:lang w:val="en-GB" w:eastAsia="en-US" w:bidi="ar-SA"/>
      </w:rPr>
    </w:lvl>
    <w:lvl w:ilvl="4" w:tplc="F796D714">
      <w:numFmt w:val="bullet"/>
      <w:lvlText w:val="•"/>
      <w:lvlJc w:val="left"/>
      <w:pPr>
        <w:ind w:left="5414" w:hanging="296"/>
      </w:pPr>
      <w:rPr>
        <w:rFonts w:hint="default"/>
        <w:lang w:val="en-GB" w:eastAsia="en-US" w:bidi="ar-SA"/>
      </w:rPr>
    </w:lvl>
    <w:lvl w:ilvl="5" w:tplc="C31ED212">
      <w:numFmt w:val="bullet"/>
      <w:lvlText w:val="•"/>
      <w:lvlJc w:val="left"/>
      <w:pPr>
        <w:ind w:left="6203" w:hanging="296"/>
      </w:pPr>
      <w:rPr>
        <w:rFonts w:hint="default"/>
        <w:lang w:val="en-GB" w:eastAsia="en-US" w:bidi="ar-SA"/>
      </w:rPr>
    </w:lvl>
    <w:lvl w:ilvl="6" w:tplc="AEBCDB14">
      <w:numFmt w:val="bullet"/>
      <w:lvlText w:val="•"/>
      <w:lvlJc w:val="left"/>
      <w:pPr>
        <w:ind w:left="6991" w:hanging="296"/>
      </w:pPr>
      <w:rPr>
        <w:rFonts w:hint="default"/>
        <w:lang w:val="en-GB" w:eastAsia="en-US" w:bidi="ar-SA"/>
      </w:rPr>
    </w:lvl>
    <w:lvl w:ilvl="7" w:tplc="399A40AE">
      <w:numFmt w:val="bullet"/>
      <w:lvlText w:val="•"/>
      <w:lvlJc w:val="left"/>
      <w:pPr>
        <w:ind w:left="7780" w:hanging="296"/>
      </w:pPr>
      <w:rPr>
        <w:rFonts w:hint="default"/>
        <w:lang w:val="en-GB" w:eastAsia="en-US" w:bidi="ar-SA"/>
      </w:rPr>
    </w:lvl>
    <w:lvl w:ilvl="8" w:tplc="C0FACEA6">
      <w:numFmt w:val="bullet"/>
      <w:lvlText w:val="•"/>
      <w:lvlJc w:val="left"/>
      <w:pPr>
        <w:ind w:left="8569" w:hanging="296"/>
      </w:pPr>
      <w:rPr>
        <w:rFonts w:hint="default"/>
        <w:lang w:val="en-GB" w:eastAsia="en-US" w:bidi="ar-SA"/>
      </w:rPr>
    </w:lvl>
  </w:abstractNum>
  <w:abstractNum w:abstractNumId="36" w15:restartNumberingAfterBreak="0">
    <w:nsid w:val="6551136F"/>
    <w:multiLevelType w:val="hybridMultilevel"/>
    <w:tmpl w:val="5D26CD10"/>
    <w:lvl w:ilvl="0" w:tplc="63FAF816">
      <w:start w:val="1"/>
      <w:numFmt w:val="decimal"/>
      <w:lvlText w:val="%1."/>
      <w:lvlJc w:val="left"/>
      <w:pPr>
        <w:ind w:left="645" w:hanging="360"/>
        <w:jc w:val="right"/>
      </w:pPr>
      <w:rPr>
        <w:rFonts w:ascii="Arial" w:eastAsia="Arial" w:hAnsi="Arial" w:cs="Arial" w:hint="default"/>
        <w:b/>
        <w:bCs/>
        <w:i w:val="0"/>
        <w:iCs w:val="0"/>
        <w:w w:val="99"/>
        <w:sz w:val="24"/>
        <w:szCs w:val="24"/>
        <w:lang w:val="en-GB" w:eastAsia="en-US" w:bidi="ar-SA"/>
      </w:rPr>
    </w:lvl>
    <w:lvl w:ilvl="1" w:tplc="E87C6F58">
      <w:numFmt w:val="bullet"/>
      <w:lvlText w:val=""/>
      <w:lvlJc w:val="left"/>
      <w:pPr>
        <w:ind w:left="1350" w:hanging="425"/>
      </w:pPr>
      <w:rPr>
        <w:rFonts w:ascii="Symbol" w:eastAsia="Symbol" w:hAnsi="Symbol" w:cs="Symbol" w:hint="default"/>
        <w:b w:val="0"/>
        <w:bCs w:val="0"/>
        <w:i w:val="0"/>
        <w:iCs w:val="0"/>
        <w:w w:val="100"/>
        <w:sz w:val="24"/>
        <w:szCs w:val="24"/>
        <w:lang w:val="en-GB" w:eastAsia="en-US" w:bidi="ar-SA"/>
      </w:rPr>
    </w:lvl>
    <w:lvl w:ilvl="2" w:tplc="07E40842">
      <w:numFmt w:val="bullet"/>
      <w:lvlText w:val="•"/>
      <w:lvlJc w:val="left"/>
      <w:pPr>
        <w:ind w:left="1080" w:hanging="425"/>
      </w:pPr>
      <w:rPr>
        <w:rFonts w:hint="default"/>
        <w:lang w:val="en-GB" w:eastAsia="en-US" w:bidi="ar-SA"/>
      </w:rPr>
    </w:lvl>
    <w:lvl w:ilvl="3" w:tplc="47CCC9B6">
      <w:numFmt w:val="bullet"/>
      <w:lvlText w:val="•"/>
      <w:lvlJc w:val="left"/>
      <w:pPr>
        <w:ind w:left="1360" w:hanging="425"/>
      </w:pPr>
      <w:rPr>
        <w:rFonts w:hint="default"/>
        <w:lang w:val="en-GB" w:eastAsia="en-US" w:bidi="ar-SA"/>
      </w:rPr>
    </w:lvl>
    <w:lvl w:ilvl="4" w:tplc="C2C6CCC8">
      <w:numFmt w:val="bullet"/>
      <w:lvlText w:val="•"/>
      <w:lvlJc w:val="left"/>
      <w:pPr>
        <w:ind w:left="2440" w:hanging="425"/>
      </w:pPr>
      <w:rPr>
        <w:rFonts w:hint="default"/>
        <w:lang w:val="en-GB" w:eastAsia="en-US" w:bidi="ar-SA"/>
      </w:rPr>
    </w:lvl>
    <w:lvl w:ilvl="5" w:tplc="AAA06696">
      <w:numFmt w:val="bullet"/>
      <w:lvlText w:val="•"/>
      <w:lvlJc w:val="left"/>
      <w:pPr>
        <w:ind w:left="3521" w:hanging="425"/>
      </w:pPr>
      <w:rPr>
        <w:rFonts w:hint="default"/>
        <w:lang w:val="en-GB" w:eastAsia="en-US" w:bidi="ar-SA"/>
      </w:rPr>
    </w:lvl>
    <w:lvl w:ilvl="6" w:tplc="0FAA316C">
      <w:numFmt w:val="bullet"/>
      <w:lvlText w:val="•"/>
      <w:lvlJc w:val="left"/>
      <w:pPr>
        <w:ind w:left="4602" w:hanging="425"/>
      </w:pPr>
      <w:rPr>
        <w:rFonts w:hint="default"/>
        <w:lang w:val="en-GB" w:eastAsia="en-US" w:bidi="ar-SA"/>
      </w:rPr>
    </w:lvl>
    <w:lvl w:ilvl="7" w:tplc="89286EF6">
      <w:numFmt w:val="bullet"/>
      <w:lvlText w:val="•"/>
      <w:lvlJc w:val="left"/>
      <w:pPr>
        <w:ind w:left="5683" w:hanging="425"/>
      </w:pPr>
      <w:rPr>
        <w:rFonts w:hint="default"/>
        <w:lang w:val="en-GB" w:eastAsia="en-US" w:bidi="ar-SA"/>
      </w:rPr>
    </w:lvl>
    <w:lvl w:ilvl="8" w:tplc="6866AF14">
      <w:numFmt w:val="bullet"/>
      <w:lvlText w:val="•"/>
      <w:lvlJc w:val="left"/>
      <w:pPr>
        <w:ind w:left="6764" w:hanging="425"/>
      </w:pPr>
      <w:rPr>
        <w:rFonts w:hint="default"/>
        <w:lang w:val="en-GB" w:eastAsia="en-US" w:bidi="ar-SA"/>
      </w:rPr>
    </w:lvl>
  </w:abstractNum>
  <w:abstractNum w:abstractNumId="37" w15:restartNumberingAfterBreak="0">
    <w:nsid w:val="67253850"/>
    <w:multiLevelType w:val="hybridMultilevel"/>
    <w:tmpl w:val="4E72FCF2"/>
    <w:lvl w:ilvl="0" w:tplc="931AC4F6">
      <w:start w:val="1"/>
      <w:numFmt w:val="decimal"/>
      <w:lvlText w:val="%1."/>
      <w:lvlJc w:val="left"/>
      <w:pPr>
        <w:ind w:left="1998" w:hanging="360"/>
      </w:pPr>
      <w:rPr>
        <w:rFonts w:ascii="Arial" w:eastAsia="Arial" w:hAnsi="Arial" w:cs="Arial" w:hint="default"/>
        <w:b/>
        <w:bCs/>
        <w:i w:val="0"/>
        <w:iCs w:val="0"/>
        <w:w w:val="99"/>
        <w:sz w:val="24"/>
        <w:szCs w:val="24"/>
        <w:lang w:val="en-GB" w:eastAsia="en-US" w:bidi="ar-SA"/>
      </w:rPr>
    </w:lvl>
    <w:lvl w:ilvl="1" w:tplc="CD48E5EA">
      <w:numFmt w:val="bullet"/>
      <w:lvlText w:val="•"/>
      <w:lvlJc w:val="left"/>
      <w:pPr>
        <w:ind w:left="2870" w:hanging="360"/>
      </w:pPr>
      <w:rPr>
        <w:rFonts w:hint="default"/>
        <w:lang w:val="en-GB" w:eastAsia="en-US" w:bidi="ar-SA"/>
      </w:rPr>
    </w:lvl>
    <w:lvl w:ilvl="2" w:tplc="E704188A">
      <w:numFmt w:val="bullet"/>
      <w:lvlText w:val="•"/>
      <w:lvlJc w:val="left"/>
      <w:pPr>
        <w:ind w:left="3741" w:hanging="360"/>
      </w:pPr>
      <w:rPr>
        <w:rFonts w:hint="default"/>
        <w:lang w:val="en-GB" w:eastAsia="en-US" w:bidi="ar-SA"/>
      </w:rPr>
    </w:lvl>
    <w:lvl w:ilvl="3" w:tplc="A7482924">
      <w:numFmt w:val="bullet"/>
      <w:lvlText w:val="•"/>
      <w:lvlJc w:val="left"/>
      <w:pPr>
        <w:ind w:left="4611" w:hanging="360"/>
      </w:pPr>
      <w:rPr>
        <w:rFonts w:hint="default"/>
        <w:lang w:val="en-GB" w:eastAsia="en-US" w:bidi="ar-SA"/>
      </w:rPr>
    </w:lvl>
    <w:lvl w:ilvl="4" w:tplc="B7B08626">
      <w:numFmt w:val="bullet"/>
      <w:lvlText w:val="•"/>
      <w:lvlJc w:val="left"/>
      <w:pPr>
        <w:ind w:left="5482" w:hanging="360"/>
      </w:pPr>
      <w:rPr>
        <w:rFonts w:hint="default"/>
        <w:lang w:val="en-GB" w:eastAsia="en-US" w:bidi="ar-SA"/>
      </w:rPr>
    </w:lvl>
    <w:lvl w:ilvl="5" w:tplc="E50C8310">
      <w:numFmt w:val="bullet"/>
      <w:lvlText w:val="•"/>
      <w:lvlJc w:val="left"/>
      <w:pPr>
        <w:ind w:left="6353" w:hanging="360"/>
      </w:pPr>
      <w:rPr>
        <w:rFonts w:hint="default"/>
        <w:lang w:val="en-GB" w:eastAsia="en-US" w:bidi="ar-SA"/>
      </w:rPr>
    </w:lvl>
    <w:lvl w:ilvl="6" w:tplc="A52E7F02">
      <w:numFmt w:val="bullet"/>
      <w:lvlText w:val="•"/>
      <w:lvlJc w:val="left"/>
      <w:pPr>
        <w:ind w:left="7223" w:hanging="360"/>
      </w:pPr>
      <w:rPr>
        <w:rFonts w:hint="default"/>
        <w:lang w:val="en-GB" w:eastAsia="en-US" w:bidi="ar-SA"/>
      </w:rPr>
    </w:lvl>
    <w:lvl w:ilvl="7" w:tplc="FB487D16">
      <w:numFmt w:val="bullet"/>
      <w:lvlText w:val="•"/>
      <w:lvlJc w:val="left"/>
      <w:pPr>
        <w:ind w:left="8094" w:hanging="360"/>
      </w:pPr>
      <w:rPr>
        <w:rFonts w:hint="default"/>
        <w:lang w:val="en-GB" w:eastAsia="en-US" w:bidi="ar-SA"/>
      </w:rPr>
    </w:lvl>
    <w:lvl w:ilvl="8" w:tplc="4540324E">
      <w:numFmt w:val="bullet"/>
      <w:lvlText w:val="•"/>
      <w:lvlJc w:val="left"/>
      <w:pPr>
        <w:ind w:left="8965" w:hanging="360"/>
      </w:pPr>
      <w:rPr>
        <w:rFonts w:hint="default"/>
        <w:lang w:val="en-GB" w:eastAsia="en-US" w:bidi="ar-SA"/>
      </w:rPr>
    </w:lvl>
  </w:abstractNum>
  <w:abstractNum w:abstractNumId="38" w15:restartNumberingAfterBreak="0">
    <w:nsid w:val="686A7FC7"/>
    <w:multiLevelType w:val="multilevel"/>
    <w:tmpl w:val="A0AA192C"/>
    <w:lvl w:ilvl="0">
      <w:start w:val="6"/>
      <w:numFmt w:val="decimal"/>
      <w:lvlText w:val="%1."/>
      <w:lvlJc w:val="left"/>
      <w:pPr>
        <w:ind w:left="180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39" w15:restartNumberingAfterBreak="0">
    <w:nsid w:val="6B6975A7"/>
    <w:multiLevelType w:val="hybridMultilevel"/>
    <w:tmpl w:val="BEA69692"/>
    <w:lvl w:ilvl="0" w:tplc="E582289C">
      <w:start w:val="1"/>
      <w:numFmt w:val="decimal"/>
      <w:lvlText w:val="%1"/>
      <w:lvlJc w:val="left"/>
      <w:pPr>
        <w:ind w:left="502" w:hanging="403"/>
      </w:pPr>
      <w:rPr>
        <w:rFonts w:ascii="Arial" w:eastAsia="Arial" w:hAnsi="Arial" w:cs="Arial" w:hint="default"/>
        <w:b w:val="0"/>
        <w:bCs w:val="0"/>
        <w:i w:val="0"/>
        <w:iCs w:val="0"/>
        <w:w w:val="99"/>
        <w:sz w:val="24"/>
        <w:szCs w:val="24"/>
        <w:lang w:val="en-GB" w:eastAsia="en-US" w:bidi="ar-SA"/>
      </w:rPr>
    </w:lvl>
    <w:lvl w:ilvl="1" w:tplc="5F70E9B4">
      <w:numFmt w:val="bullet"/>
      <w:lvlText w:val="•"/>
      <w:lvlJc w:val="left"/>
      <w:pPr>
        <w:ind w:left="1299" w:hanging="403"/>
      </w:pPr>
      <w:rPr>
        <w:rFonts w:hint="default"/>
        <w:lang w:val="en-GB" w:eastAsia="en-US" w:bidi="ar-SA"/>
      </w:rPr>
    </w:lvl>
    <w:lvl w:ilvl="2" w:tplc="1E4A7544">
      <w:numFmt w:val="bullet"/>
      <w:lvlText w:val="•"/>
      <w:lvlJc w:val="left"/>
      <w:pPr>
        <w:ind w:left="2099" w:hanging="403"/>
      </w:pPr>
      <w:rPr>
        <w:rFonts w:hint="default"/>
        <w:lang w:val="en-GB" w:eastAsia="en-US" w:bidi="ar-SA"/>
      </w:rPr>
    </w:lvl>
    <w:lvl w:ilvl="3" w:tplc="2A9293F2">
      <w:numFmt w:val="bullet"/>
      <w:lvlText w:val="•"/>
      <w:lvlJc w:val="left"/>
      <w:pPr>
        <w:ind w:left="2899" w:hanging="403"/>
      </w:pPr>
      <w:rPr>
        <w:rFonts w:hint="default"/>
        <w:lang w:val="en-GB" w:eastAsia="en-US" w:bidi="ar-SA"/>
      </w:rPr>
    </w:lvl>
    <w:lvl w:ilvl="4" w:tplc="589CE398">
      <w:numFmt w:val="bullet"/>
      <w:lvlText w:val="•"/>
      <w:lvlJc w:val="left"/>
      <w:pPr>
        <w:ind w:left="3699" w:hanging="403"/>
      </w:pPr>
      <w:rPr>
        <w:rFonts w:hint="default"/>
        <w:lang w:val="en-GB" w:eastAsia="en-US" w:bidi="ar-SA"/>
      </w:rPr>
    </w:lvl>
    <w:lvl w:ilvl="5" w:tplc="EAB83012">
      <w:numFmt w:val="bullet"/>
      <w:lvlText w:val="•"/>
      <w:lvlJc w:val="left"/>
      <w:pPr>
        <w:ind w:left="4499" w:hanging="403"/>
      </w:pPr>
      <w:rPr>
        <w:rFonts w:hint="default"/>
        <w:lang w:val="en-GB" w:eastAsia="en-US" w:bidi="ar-SA"/>
      </w:rPr>
    </w:lvl>
    <w:lvl w:ilvl="6" w:tplc="A5B24E3A">
      <w:numFmt w:val="bullet"/>
      <w:lvlText w:val="•"/>
      <w:lvlJc w:val="left"/>
      <w:pPr>
        <w:ind w:left="5299" w:hanging="403"/>
      </w:pPr>
      <w:rPr>
        <w:rFonts w:hint="default"/>
        <w:lang w:val="en-GB" w:eastAsia="en-US" w:bidi="ar-SA"/>
      </w:rPr>
    </w:lvl>
    <w:lvl w:ilvl="7" w:tplc="7F9E67A8">
      <w:numFmt w:val="bullet"/>
      <w:lvlText w:val="•"/>
      <w:lvlJc w:val="left"/>
      <w:pPr>
        <w:ind w:left="6099" w:hanging="403"/>
      </w:pPr>
      <w:rPr>
        <w:rFonts w:hint="default"/>
        <w:lang w:val="en-GB" w:eastAsia="en-US" w:bidi="ar-SA"/>
      </w:rPr>
    </w:lvl>
    <w:lvl w:ilvl="8" w:tplc="21889EC8">
      <w:numFmt w:val="bullet"/>
      <w:lvlText w:val="•"/>
      <w:lvlJc w:val="left"/>
      <w:pPr>
        <w:ind w:left="6899" w:hanging="403"/>
      </w:pPr>
      <w:rPr>
        <w:rFonts w:hint="default"/>
        <w:lang w:val="en-GB" w:eastAsia="en-US" w:bidi="ar-SA"/>
      </w:rPr>
    </w:lvl>
  </w:abstractNum>
  <w:abstractNum w:abstractNumId="40" w15:restartNumberingAfterBreak="0">
    <w:nsid w:val="6C496A33"/>
    <w:multiLevelType w:val="hybridMultilevel"/>
    <w:tmpl w:val="F3384C5C"/>
    <w:lvl w:ilvl="0" w:tplc="FDC88D40">
      <w:numFmt w:val="bullet"/>
      <w:lvlText w:val="-"/>
      <w:lvlJc w:val="left"/>
      <w:pPr>
        <w:ind w:left="808" w:hanging="214"/>
      </w:pPr>
      <w:rPr>
        <w:rFonts w:ascii="Arial" w:eastAsia="Arial" w:hAnsi="Arial" w:cs="Arial" w:hint="default"/>
        <w:b w:val="0"/>
        <w:bCs w:val="0"/>
        <w:i w:val="0"/>
        <w:iCs w:val="0"/>
        <w:w w:val="99"/>
        <w:sz w:val="24"/>
        <w:szCs w:val="24"/>
        <w:lang w:val="en-GB" w:eastAsia="en-US" w:bidi="ar-SA"/>
      </w:rPr>
    </w:lvl>
    <w:lvl w:ilvl="1" w:tplc="366E6FC4">
      <w:numFmt w:val="bullet"/>
      <w:lvlText w:val="-"/>
      <w:lvlJc w:val="left"/>
      <w:pPr>
        <w:ind w:left="981" w:hanging="346"/>
      </w:pPr>
      <w:rPr>
        <w:rFonts w:ascii="Arial" w:eastAsia="Arial" w:hAnsi="Arial" w:cs="Arial" w:hint="default"/>
        <w:b w:val="0"/>
        <w:bCs w:val="0"/>
        <w:i w:val="0"/>
        <w:iCs w:val="0"/>
        <w:w w:val="99"/>
        <w:sz w:val="24"/>
        <w:szCs w:val="24"/>
        <w:lang w:val="en-GB" w:eastAsia="en-US" w:bidi="ar-SA"/>
      </w:rPr>
    </w:lvl>
    <w:lvl w:ilvl="2" w:tplc="3E90AD1C">
      <w:numFmt w:val="bullet"/>
      <w:lvlText w:val="•"/>
      <w:lvlJc w:val="left"/>
      <w:pPr>
        <w:ind w:left="1815" w:hanging="346"/>
      </w:pPr>
      <w:rPr>
        <w:rFonts w:hint="default"/>
        <w:lang w:val="en-GB" w:eastAsia="en-US" w:bidi="ar-SA"/>
      </w:rPr>
    </w:lvl>
    <w:lvl w:ilvl="3" w:tplc="B9325144">
      <w:numFmt w:val="bullet"/>
      <w:lvlText w:val="•"/>
      <w:lvlJc w:val="left"/>
      <w:pPr>
        <w:ind w:left="2650" w:hanging="346"/>
      </w:pPr>
      <w:rPr>
        <w:rFonts w:hint="default"/>
        <w:lang w:val="en-GB" w:eastAsia="en-US" w:bidi="ar-SA"/>
      </w:rPr>
    </w:lvl>
    <w:lvl w:ilvl="4" w:tplc="0CF80914">
      <w:numFmt w:val="bullet"/>
      <w:lvlText w:val="•"/>
      <w:lvlJc w:val="left"/>
      <w:pPr>
        <w:ind w:left="3486" w:hanging="346"/>
      </w:pPr>
      <w:rPr>
        <w:rFonts w:hint="default"/>
        <w:lang w:val="en-GB" w:eastAsia="en-US" w:bidi="ar-SA"/>
      </w:rPr>
    </w:lvl>
    <w:lvl w:ilvl="5" w:tplc="C90A16A6">
      <w:numFmt w:val="bullet"/>
      <w:lvlText w:val="•"/>
      <w:lvlJc w:val="left"/>
      <w:pPr>
        <w:ind w:left="4321" w:hanging="346"/>
      </w:pPr>
      <w:rPr>
        <w:rFonts w:hint="default"/>
        <w:lang w:val="en-GB" w:eastAsia="en-US" w:bidi="ar-SA"/>
      </w:rPr>
    </w:lvl>
    <w:lvl w:ilvl="6" w:tplc="4FA841DE">
      <w:numFmt w:val="bullet"/>
      <w:lvlText w:val="•"/>
      <w:lvlJc w:val="left"/>
      <w:pPr>
        <w:ind w:left="5157" w:hanging="346"/>
      </w:pPr>
      <w:rPr>
        <w:rFonts w:hint="default"/>
        <w:lang w:val="en-GB" w:eastAsia="en-US" w:bidi="ar-SA"/>
      </w:rPr>
    </w:lvl>
    <w:lvl w:ilvl="7" w:tplc="38C69030">
      <w:numFmt w:val="bullet"/>
      <w:lvlText w:val="•"/>
      <w:lvlJc w:val="left"/>
      <w:pPr>
        <w:ind w:left="5992" w:hanging="346"/>
      </w:pPr>
      <w:rPr>
        <w:rFonts w:hint="default"/>
        <w:lang w:val="en-GB" w:eastAsia="en-US" w:bidi="ar-SA"/>
      </w:rPr>
    </w:lvl>
    <w:lvl w:ilvl="8" w:tplc="225CAAB8">
      <w:numFmt w:val="bullet"/>
      <w:lvlText w:val="•"/>
      <w:lvlJc w:val="left"/>
      <w:pPr>
        <w:ind w:left="6828" w:hanging="346"/>
      </w:pPr>
      <w:rPr>
        <w:rFonts w:hint="default"/>
        <w:lang w:val="en-GB" w:eastAsia="en-US" w:bidi="ar-SA"/>
      </w:rPr>
    </w:lvl>
  </w:abstractNum>
  <w:abstractNum w:abstractNumId="41" w15:restartNumberingAfterBreak="0">
    <w:nsid w:val="6CF13763"/>
    <w:multiLevelType w:val="hybridMultilevel"/>
    <w:tmpl w:val="0A8CE6E8"/>
    <w:lvl w:ilvl="0" w:tplc="187CABD0">
      <w:numFmt w:val="bullet"/>
      <w:lvlText w:val=""/>
      <w:lvlJc w:val="left"/>
      <w:pPr>
        <w:ind w:left="1070" w:hanging="428"/>
      </w:pPr>
      <w:rPr>
        <w:rFonts w:ascii="Symbol" w:eastAsia="Symbol" w:hAnsi="Symbol" w:cs="Symbol" w:hint="default"/>
        <w:b w:val="0"/>
        <w:bCs w:val="0"/>
        <w:i w:val="0"/>
        <w:iCs w:val="0"/>
        <w:w w:val="100"/>
        <w:sz w:val="24"/>
        <w:szCs w:val="24"/>
        <w:lang w:val="en-GB" w:eastAsia="en-US" w:bidi="ar-SA"/>
      </w:rPr>
    </w:lvl>
    <w:lvl w:ilvl="1" w:tplc="F1061EA0">
      <w:numFmt w:val="bullet"/>
      <w:lvlText w:val="•"/>
      <w:lvlJc w:val="left"/>
      <w:pPr>
        <w:ind w:left="1864" w:hanging="428"/>
      </w:pPr>
      <w:rPr>
        <w:rFonts w:hint="default"/>
        <w:lang w:val="en-GB" w:eastAsia="en-US" w:bidi="ar-SA"/>
      </w:rPr>
    </w:lvl>
    <w:lvl w:ilvl="2" w:tplc="42FC4C60">
      <w:numFmt w:val="bullet"/>
      <w:lvlText w:val="•"/>
      <w:lvlJc w:val="left"/>
      <w:pPr>
        <w:ind w:left="2649" w:hanging="428"/>
      </w:pPr>
      <w:rPr>
        <w:rFonts w:hint="default"/>
        <w:lang w:val="en-GB" w:eastAsia="en-US" w:bidi="ar-SA"/>
      </w:rPr>
    </w:lvl>
    <w:lvl w:ilvl="3" w:tplc="793A2E8A">
      <w:numFmt w:val="bullet"/>
      <w:lvlText w:val="•"/>
      <w:lvlJc w:val="left"/>
      <w:pPr>
        <w:ind w:left="3433" w:hanging="428"/>
      </w:pPr>
      <w:rPr>
        <w:rFonts w:hint="default"/>
        <w:lang w:val="en-GB" w:eastAsia="en-US" w:bidi="ar-SA"/>
      </w:rPr>
    </w:lvl>
    <w:lvl w:ilvl="4" w:tplc="D11228EC">
      <w:numFmt w:val="bullet"/>
      <w:lvlText w:val="•"/>
      <w:lvlJc w:val="left"/>
      <w:pPr>
        <w:ind w:left="4218" w:hanging="428"/>
      </w:pPr>
      <w:rPr>
        <w:rFonts w:hint="default"/>
        <w:lang w:val="en-GB" w:eastAsia="en-US" w:bidi="ar-SA"/>
      </w:rPr>
    </w:lvl>
    <w:lvl w:ilvl="5" w:tplc="66E243EC">
      <w:numFmt w:val="bullet"/>
      <w:lvlText w:val="•"/>
      <w:lvlJc w:val="left"/>
      <w:pPr>
        <w:ind w:left="5003" w:hanging="428"/>
      </w:pPr>
      <w:rPr>
        <w:rFonts w:hint="default"/>
        <w:lang w:val="en-GB" w:eastAsia="en-US" w:bidi="ar-SA"/>
      </w:rPr>
    </w:lvl>
    <w:lvl w:ilvl="6" w:tplc="2006DAA0">
      <w:numFmt w:val="bullet"/>
      <w:lvlText w:val="•"/>
      <w:lvlJc w:val="left"/>
      <w:pPr>
        <w:ind w:left="5787" w:hanging="428"/>
      </w:pPr>
      <w:rPr>
        <w:rFonts w:hint="default"/>
        <w:lang w:val="en-GB" w:eastAsia="en-US" w:bidi="ar-SA"/>
      </w:rPr>
    </w:lvl>
    <w:lvl w:ilvl="7" w:tplc="A3BE590E">
      <w:numFmt w:val="bullet"/>
      <w:lvlText w:val="•"/>
      <w:lvlJc w:val="left"/>
      <w:pPr>
        <w:ind w:left="6572" w:hanging="428"/>
      </w:pPr>
      <w:rPr>
        <w:rFonts w:hint="default"/>
        <w:lang w:val="en-GB" w:eastAsia="en-US" w:bidi="ar-SA"/>
      </w:rPr>
    </w:lvl>
    <w:lvl w:ilvl="8" w:tplc="F71C8D2A">
      <w:numFmt w:val="bullet"/>
      <w:lvlText w:val="•"/>
      <w:lvlJc w:val="left"/>
      <w:pPr>
        <w:ind w:left="7357" w:hanging="428"/>
      </w:pPr>
      <w:rPr>
        <w:rFonts w:hint="default"/>
        <w:lang w:val="en-GB" w:eastAsia="en-US" w:bidi="ar-SA"/>
      </w:rPr>
    </w:lvl>
  </w:abstractNum>
  <w:abstractNum w:abstractNumId="42" w15:restartNumberingAfterBreak="0">
    <w:nsid w:val="6D7C72E1"/>
    <w:multiLevelType w:val="hybridMultilevel"/>
    <w:tmpl w:val="E9121C44"/>
    <w:lvl w:ilvl="0" w:tplc="A41A1F0E">
      <w:start w:val="7"/>
      <w:numFmt w:val="decimal"/>
      <w:lvlText w:val="%1."/>
      <w:lvlJc w:val="left"/>
      <w:pPr>
        <w:ind w:left="1998" w:hanging="720"/>
      </w:pPr>
      <w:rPr>
        <w:rFonts w:ascii="Arial" w:eastAsia="Arial" w:hAnsi="Arial" w:cs="Arial" w:hint="default"/>
        <w:b w:val="0"/>
        <w:bCs w:val="0"/>
        <w:i w:val="0"/>
        <w:iCs w:val="0"/>
        <w:w w:val="100"/>
        <w:sz w:val="24"/>
        <w:szCs w:val="24"/>
        <w:lang w:val="en-GB" w:eastAsia="en-US" w:bidi="ar-SA"/>
      </w:rPr>
    </w:lvl>
    <w:lvl w:ilvl="1" w:tplc="A56CB064">
      <w:numFmt w:val="bullet"/>
      <w:lvlText w:val=""/>
      <w:lvlJc w:val="left"/>
      <w:pPr>
        <w:ind w:left="1998" w:hanging="360"/>
      </w:pPr>
      <w:rPr>
        <w:rFonts w:ascii="Symbol" w:eastAsia="Symbol" w:hAnsi="Symbol" w:cs="Symbol" w:hint="default"/>
        <w:b w:val="0"/>
        <w:bCs w:val="0"/>
        <w:i w:val="0"/>
        <w:iCs w:val="0"/>
        <w:w w:val="100"/>
        <w:sz w:val="24"/>
        <w:szCs w:val="24"/>
        <w:lang w:val="en-GB" w:eastAsia="en-US" w:bidi="ar-SA"/>
      </w:rPr>
    </w:lvl>
    <w:lvl w:ilvl="2" w:tplc="90A0F04A">
      <w:numFmt w:val="bullet"/>
      <w:lvlText w:val="•"/>
      <w:lvlJc w:val="left"/>
      <w:pPr>
        <w:ind w:left="3741" w:hanging="360"/>
      </w:pPr>
      <w:rPr>
        <w:rFonts w:hint="default"/>
        <w:lang w:val="en-GB" w:eastAsia="en-US" w:bidi="ar-SA"/>
      </w:rPr>
    </w:lvl>
    <w:lvl w:ilvl="3" w:tplc="10E442DE">
      <w:numFmt w:val="bullet"/>
      <w:lvlText w:val="•"/>
      <w:lvlJc w:val="left"/>
      <w:pPr>
        <w:ind w:left="4611" w:hanging="360"/>
      </w:pPr>
      <w:rPr>
        <w:rFonts w:hint="default"/>
        <w:lang w:val="en-GB" w:eastAsia="en-US" w:bidi="ar-SA"/>
      </w:rPr>
    </w:lvl>
    <w:lvl w:ilvl="4" w:tplc="94AE6DEA">
      <w:numFmt w:val="bullet"/>
      <w:lvlText w:val="•"/>
      <w:lvlJc w:val="left"/>
      <w:pPr>
        <w:ind w:left="5482" w:hanging="360"/>
      </w:pPr>
      <w:rPr>
        <w:rFonts w:hint="default"/>
        <w:lang w:val="en-GB" w:eastAsia="en-US" w:bidi="ar-SA"/>
      </w:rPr>
    </w:lvl>
    <w:lvl w:ilvl="5" w:tplc="3A02C756">
      <w:numFmt w:val="bullet"/>
      <w:lvlText w:val="•"/>
      <w:lvlJc w:val="left"/>
      <w:pPr>
        <w:ind w:left="6353" w:hanging="360"/>
      </w:pPr>
      <w:rPr>
        <w:rFonts w:hint="default"/>
        <w:lang w:val="en-GB" w:eastAsia="en-US" w:bidi="ar-SA"/>
      </w:rPr>
    </w:lvl>
    <w:lvl w:ilvl="6" w:tplc="B6B249B0">
      <w:numFmt w:val="bullet"/>
      <w:lvlText w:val="•"/>
      <w:lvlJc w:val="left"/>
      <w:pPr>
        <w:ind w:left="7223" w:hanging="360"/>
      </w:pPr>
      <w:rPr>
        <w:rFonts w:hint="default"/>
        <w:lang w:val="en-GB" w:eastAsia="en-US" w:bidi="ar-SA"/>
      </w:rPr>
    </w:lvl>
    <w:lvl w:ilvl="7" w:tplc="4B6E1DDC">
      <w:numFmt w:val="bullet"/>
      <w:lvlText w:val="•"/>
      <w:lvlJc w:val="left"/>
      <w:pPr>
        <w:ind w:left="8094" w:hanging="360"/>
      </w:pPr>
      <w:rPr>
        <w:rFonts w:hint="default"/>
        <w:lang w:val="en-GB" w:eastAsia="en-US" w:bidi="ar-SA"/>
      </w:rPr>
    </w:lvl>
    <w:lvl w:ilvl="8" w:tplc="FD38F0E2">
      <w:numFmt w:val="bullet"/>
      <w:lvlText w:val="•"/>
      <w:lvlJc w:val="left"/>
      <w:pPr>
        <w:ind w:left="8965" w:hanging="360"/>
      </w:pPr>
      <w:rPr>
        <w:rFonts w:hint="default"/>
        <w:lang w:val="en-GB" w:eastAsia="en-US" w:bidi="ar-SA"/>
      </w:rPr>
    </w:lvl>
  </w:abstractNum>
  <w:abstractNum w:abstractNumId="43" w15:restartNumberingAfterBreak="0">
    <w:nsid w:val="6DA46E26"/>
    <w:multiLevelType w:val="hybridMultilevel"/>
    <w:tmpl w:val="112E6940"/>
    <w:lvl w:ilvl="0" w:tplc="36D28ABA">
      <w:numFmt w:val="bullet"/>
      <w:lvlText w:val=""/>
      <w:lvlJc w:val="left"/>
      <w:pPr>
        <w:ind w:left="1346" w:hanging="360"/>
      </w:pPr>
      <w:rPr>
        <w:rFonts w:ascii="Symbol" w:eastAsia="Symbol" w:hAnsi="Symbol" w:cs="Symbol" w:hint="default"/>
        <w:b w:val="0"/>
        <w:bCs w:val="0"/>
        <w:i w:val="0"/>
        <w:iCs w:val="0"/>
        <w:w w:val="100"/>
        <w:sz w:val="24"/>
        <w:szCs w:val="24"/>
        <w:lang w:val="en-GB" w:eastAsia="en-US" w:bidi="ar-SA"/>
      </w:rPr>
    </w:lvl>
    <w:lvl w:ilvl="1" w:tplc="94B0D13A">
      <w:numFmt w:val="bullet"/>
      <w:lvlText w:val="•"/>
      <w:lvlJc w:val="left"/>
      <w:pPr>
        <w:ind w:left="2055" w:hanging="360"/>
      </w:pPr>
      <w:rPr>
        <w:rFonts w:hint="default"/>
        <w:lang w:val="en-GB" w:eastAsia="en-US" w:bidi="ar-SA"/>
      </w:rPr>
    </w:lvl>
    <w:lvl w:ilvl="2" w:tplc="4F68A98A">
      <w:numFmt w:val="bullet"/>
      <w:lvlText w:val="•"/>
      <w:lvlJc w:val="left"/>
      <w:pPr>
        <w:ind w:left="2771" w:hanging="360"/>
      </w:pPr>
      <w:rPr>
        <w:rFonts w:hint="default"/>
        <w:lang w:val="en-GB" w:eastAsia="en-US" w:bidi="ar-SA"/>
      </w:rPr>
    </w:lvl>
    <w:lvl w:ilvl="3" w:tplc="906E67D8">
      <w:numFmt w:val="bullet"/>
      <w:lvlText w:val="•"/>
      <w:lvlJc w:val="left"/>
      <w:pPr>
        <w:ind w:left="3487" w:hanging="360"/>
      </w:pPr>
      <w:rPr>
        <w:rFonts w:hint="default"/>
        <w:lang w:val="en-GB" w:eastAsia="en-US" w:bidi="ar-SA"/>
      </w:rPr>
    </w:lvl>
    <w:lvl w:ilvl="4" w:tplc="5BD80502">
      <w:numFmt w:val="bullet"/>
      <w:lvlText w:val="•"/>
      <w:lvlJc w:val="left"/>
      <w:pPr>
        <w:ind w:left="4203" w:hanging="360"/>
      </w:pPr>
      <w:rPr>
        <w:rFonts w:hint="default"/>
        <w:lang w:val="en-GB" w:eastAsia="en-US" w:bidi="ar-SA"/>
      </w:rPr>
    </w:lvl>
    <w:lvl w:ilvl="5" w:tplc="6C021B4A">
      <w:numFmt w:val="bullet"/>
      <w:lvlText w:val="•"/>
      <w:lvlJc w:val="left"/>
      <w:pPr>
        <w:ind w:left="4919" w:hanging="360"/>
      </w:pPr>
      <w:rPr>
        <w:rFonts w:hint="default"/>
        <w:lang w:val="en-GB" w:eastAsia="en-US" w:bidi="ar-SA"/>
      </w:rPr>
    </w:lvl>
    <w:lvl w:ilvl="6" w:tplc="650CD27E">
      <w:numFmt w:val="bullet"/>
      <w:lvlText w:val="•"/>
      <w:lvlJc w:val="left"/>
      <w:pPr>
        <w:ind w:left="5635" w:hanging="360"/>
      </w:pPr>
      <w:rPr>
        <w:rFonts w:hint="default"/>
        <w:lang w:val="en-GB" w:eastAsia="en-US" w:bidi="ar-SA"/>
      </w:rPr>
    </w:lvl>
    <w:lvl w:ilvl="7" w:tplc="BA98F602">
      <w:numFmt w:val="bullet"/>
      <w:lvlText w:val="•"/>
      <w:lvlJc w:val="left"/>
      <w:pPr>
        <w:ind w:left="6351" w:hanging="360"/>
      </w:pPr>
      <w:rPr>
        <w:rFonts w:hint="default"/>
        <w:lang w:val="en-GB" w:eastAsia="en-US" w:bidi="ar-SA"/>
      </w:rPr>
    </w:lvl>
    <w:lvl w:ilvl="8" w:tplc="4C3AC390">
      <w:numFmt w:val="bullet"/>
      <w:lvlText w:val="•"/>
      <w:lvlJc w:val="left"/>
      <w:pPr>
        <w:ind w:left="7067" w:hanging="360"/>
      </w:pPr>
      <w:rPr>
        <w:rFonts w:hint="default"/>
        <w:lang w:val="en-GB" w:eastAsia="en-US" w:bidi="ar-SA"/>
      </w:rPr>
    </w:lvl>
  </w:abstractNum>
  <w:abstractNum w:abstractNumId="44" w15:restartNumberingAfterBreak="0">
    <w:nsid w:val="6FE7389E"/>
    <w:multiLevelType w:val="hybridMultilevel"/>
    <w:tmpl w:val="8DD81ABA"/>
    <w:lvl w:ilvl="0" w:tplc="9EA00C80">
      <w:start w:val="1"/>
      <w:numFmt w:val="lowerLetter"/>
      <w:lvlText w:val="%1."/>
      <w:lvlJc w:val="left"/>
      <w:pPr>
        <w:ind w:left="1298" w:hanging="360"/>
      </w:pPr>
      <w:rPr>
        <w:rFonts w:ascii="Arial" w:eastAsia="Arial" w:hAnsi="Arial" w:cs="Arial" w:hint="default"/>
        <w:b w:val="0"/>
        <w:bCs w:val="0"/>
        <w:i w:val="0"/>
        <w:iCs w:val="0"/>
        <w:w w:val="100"/>
        <w:sz w:val="24"/>
        <w:szCs w:val="24"/>
        <w:lang w:val="en-GB" w:eastAsia="en-US" w:bidi="ar-SA"/>
      </w:rPr>
    </w:lvl>
    <w:lvl w:ilvl="1" w:tplc="E544E9E2">
      <w:numFmt w:val="bullet"/>
      <w:lvlText w:val="•"/>
      <w:lvlJc w:val="left"/>
      <w:pPr>
        <w:ind w:left="2062" w:hanging="360"/>
      </w:pPr>
      <w:rPr>
        <w:rFonts w:hint="default"/>
        <w:lang w:val="en-GB" w:eastAsia="en-US" w:bidi="ar-SA"/>
      </w:rPr>
    </w:lvl>
    <w:lvl w:ilvl="2" w:tplc="FFCE3220">
      <w:numFmt w:val="bullet"/>
      <w:lvlText w:val="•"/>
      <w:lvlJc w:val="left"/>
      <w:pPr>
        <w:ind w:left="2825" w:hanging="360"/>
      </w:pPr>
      <w:rPr>
        <w:rFonts w:hint="default"/>
        <w:lang w:val="en-GB" w:eastAsia="en-US" w:bidi="ar-SA"/>
      </w:rPr>
    </w:lvl>
    <w:lvl w:ilvl="3" w:tplc="7BE0AF80">
      <w:numFmt w:val="bullet"/>
      <w:lvlText w:val="•"/>
      <w:lvlJc w:val="left"/>
      <w:pPr>
        <w:ind w:left="3587" w:hanging="360"/>
      </w:pPr>
      <w:rPr>
        <w:rFonts w:hint="default"/>
        <w:lang w:val="en-GB" w:eastAsia="en-US" w:bidi="ar-SA"/>
      </w:rPr>
    </w:lvl>
    <w:lvl w:ilvl="4" w:tplc="5EB6E59C">
      <w:numFmt w:val="bullet"/>
      <w:lvlText w:val="•"/>
      <w:lvlJc w:val="left"/>
      <w:pPr>
        <w:ind w:left="4350" w:hanging="360"/>
      </w:pPr>
      <w:rPr>
        <w:rFonts w:hint="default"/>
        <w:lang w:val="en-GB" w:eastAsia="en-US" w:bidi="ar-SA"/>
      </w:rPr>
    </w:lvl>
    <w:lvl w:ilvl="5" w:tplc="20D02BCC">
      <w:numFmt w:val="bullet"/>
      <w:lvlText w:val="•"/>
      <w:lvlJc w:val="left"/>
      <w:pPr>
        <w:ind w:left="5113" w:hanging="360"/>
      </w:pPr>
      <w:rPr>
        <w:rFonts w:hint="default"/>
        <w:lang w:val="en-GB" w:eastAsia="en-US" w:bidi="ar-SA"/>
      </w:rPr>
    </w:lvl>
    <w:lvl w:ilvl="6" w:tplc="B3AA319E">
      <w:numFmt w:val="bullet"/>
      <w:lvlText w:val="•"/>
      <w:lvlJc w:val="left"/>
      <w:pPr>
        <w:ind w:left="5875" w:hanging="360"/>
      </w:pPr>
      <w:rPr>
        <w:rFonts w:hint="default"/>
        <w:lang w:val="en-GB" w:eastAsia="en-US" w:bidi="ar-SA"/>
      </w:rPr>
    </w:lvl>
    <w:lvl w:ilvl="7" w:tplc="F47A83CA">
      <w:numFmt w:val="bullet"/>
      <w:lvlText w:val="•"/>
      <w:lvlJc w:val="left"/>
      <w:pPr>
        <w:ind w:left="6638" w:hanging="360"/>
      </w:pPr>
      <w:rPr>
        <w:rFonts w:hint="default"/>
        <w:lang w:val="en-GB" w:eastAsia="en-US" w:bidi="ar-SA"/>
      </w:rPr>
    </w:lvl>
    <w:lvl w:ilvl="8" w:tplc="58784CEC">
      <w:numFmt w:val="bullet"/>
      <w:lvlText w:val="•"/>
      <w:lvlJc w:val="left"/>
      <w:pPr>
        <w:ind w:left="7401" w:hanging="360"/>
      </w:pPr>
      <w:rPr>
        <w:rFonts w:hint="default"/>
        <w:lang w:val="en-GB" w:eastAsia="en-US" w:bidi="ar-SA"/>
      </w:rPr>
    </w:lvl>
  </w:abstractNum>
  <w:abstractNum w:abstractNumId="45" w15:restartNumberingAfterBreak="0">
    <w:nsid w:val="73986294"/>
    <w:multiLevelType w:val="hybridMultilevel"/>
    <w:tmpl w:val="4BB25346"/>
    <w:lvl w:ilvl="0" w:tplc="FAB491D8">
      <w:numFmt w:val="bullet"/>
      <w:lvlText w:val=""/>
      <w:lvlJc w:val="left"/>
      <w:pPr>
        <w:ind w:left="645" w:hanging="428"/>
      </w:pPr>
      <w:rPr>
        <w:rFonts w:ascii="Symbol" w:eastAsia="Symbol" w:hAnsi="Symbol" w:cs="Symbol" w:hint="default"/>
        <w:b w:val="0"/>
        <w:bCs w:val="0"/>
        <w:i w:val="0"/>
        <w:iCs w:val="0"/>
        <w:w w:val="100"/>
        <w:sz w:val="23"/>
        <w:szCs w:val="23"/>
        <w:lang w:val="en-GB" w:eastAsia="en-US" w:bidi="ar-SA"/>
      </w:rPr>
    </w:lvl>
    <w:lvl w:ilvl="1" w:tplc="B218D806">
      <w:numFmt w:val="bullet"/>
      <w:lvlText w:val="•"/>
      <w:lvlJc w:val="left"/>
      <w:pPr>
        <w:ind w:left="1468" w:hanging="428"/>
      </w:pPr>
      <w:rPr>
        <w:rFonts w:hint="default"/>
        <w:lang w:val="en-GB" w:eastAsia="en-US" w:bidi="ar-SA"/>
      </w:rPr>
    </w:lvl>
    <w:lvl w:ilvl="2" w:tplc="04569F9C">
      <w:numFmt w:val="bullet"/>
      <w:lvlText w:val="•"/>
      <w:lvlJc w:val="left"/>
      <w:pPr>
        <w:ind w:left="2297" w:hanging="428"/>
      </w:pPr>
      <w:rPr>
        <w:rFonts w:hint="default"/>
        <w:lang w:val="en-GB" w:eastAsia="en-US" w:bidi="ar-SA"/>
      </w:rPr>
    </w:lvl>
    <w:lvl w:ilvl="3" w:tplc="CCF20108">
      <w:numFmt w:val="bullet"/>
      <w:lvlText w:val="•"/>
      <w:lvlJc w:val="left"/>
      <w:pPr>
        <w:ind w:left="3125" w:hanging="428"/>
      </w:pPr>
      <w:rPr>
        <w:rFonts w:hint="default"/>
        <w:lang w:val="en-GB" w:eastAsia="en-US" w:bidi="ar-SA"/>
      </w:rPr>
    </w:lvl>
    <w:lvl w:ilvl="4" w:tplc="C9A41944">
      <w:numFmt w:val="bullet"/>
      <w:lvlText w:val="•"/>
      <w:lvlJc w:val="left"/>
      <w:pPr>
        <w:ind w:left="3954" w:hanging="428"/>
      </w:pPr>
      <w:rPr>
        <w:rFonts w:hint="default"/>
        <w:lang w:val="en-GB" w:eastAsia="en-US" w:bidi="ar-SA"/>
      </w:rPr>
    </w:lvl>
    <w:lvl w:ilvl="5" w:tplc="A99C6916">
      <w:numFmt w:val="bullet"/>
      <w:lvlText w:val="•"/>
      <w:lvlJc w:val="left"/>
      <w:pPr>
        <w:ind w:left="4783" w:hanging="428"/>
      </w:pPr>
      <w:rPr>
        <w:rFonts w:hint="default"/>
        <w:lang w:val="en-GB" w:eastAsia="en-US" w:bidi="ar-SA"/>
      </w:rPr>
    </w:lvl>
    <w:lvl w:ilvl="6" w:tplc="CED8E4B4">
      <w:numFmt w:val="bullet"/>
      <w:lvlText w:val="•"/>
      <w:lvlJc w:val="left"/>
      <w:pPr>
        <w:ind w:left="5611" w:hanging="428"/>
      </w:pPr>
      <w:rPr>
        <w:rFonts w:hint="default"/>
        <w:lang w:val="en-GB" w:eastAsia="en-US" w:bidi="ar-SA"/>
      </w:rPr>
    </w:lvl>
    <w:lvl w:ilvl="7" w:tplc="803E52D8">
      <w:numFmt w:val="bullet"/>
      <w:lvlText w:val="•"/>
      <w:lvlJc w:val="left"/>
      <w:pPr>
        <w:ind w:left="6440" w:hanging="428"/>
      </w:pPr>
      <w:rPr>
        <w:rFonts w:hint="default"/>
        <w:lang w:val="en-GB" w:eastAsia="en-US" w:bidi="ar-SA"/>
      </w:rPr>
    </w:lvl>
    <w:lvl w:ilvl="8" w:tplc="80B646A4">
      <w:numFmt w:val="bullet"/>
      <w:lvlText w:val="•"/>
      <w:lvlJc w:val="left"/>
      <w:pPr>
        <w:ind w:left="7269" w:hanging="428"/>
      </w:pPr>
      <w:rPr>
        <w:rFonts w:hint="default"/>
        <w:lang w:val="en-GB" w:eastAsia="en-US" w:bidi="ar-SA"/>
      </w:rPr>
    </w:lvl>
  </w:abstractNum>
  <w:abstractNum w:abstractNumId="46" w15:restartNumberingAfterBreak="0">
    <w:nsid w:val="76CF3C01"/>
    <w:multiLevelType w:val="hybridMultilevel"/>
    <w:tmpl w:val="5C023C7A"/>
    <w:lvl w:ilvl="0" w:tplc="8E7A642A">
      <w:start w:val="1"/>
      <w:numFmt w:val="decimal"/>
      <w:lvlText w:val="%1."/>
      <w:lvlJc w:val="left"/>
      <w:pPr>
        <w:ind w:left="567" w:hanging="468"/>
      </w:pPr>
      <w:rPr>
        <w:rFonts w:ascii="Arial" w:eastAsia="Arial" w:hAnsi="Arial" w:cs="Arial" w:hint="default"/>
        <w:b w:val="0"/>
        <w:bCs w:val="0"/>
        <w:i w:val="0"/>
        <w:iCs w:val="0"/>
        <w:w w:val="99"/>
        <w:sz w:val="24"/>
        <w:szCs w:val="24"/>
        <w:lang w:val="en-GB" w:eastAsia="en-US" w:bidi="ar-SA"/>
      </w:rPr>
    </w:lvl>
    <w:lvl w:ilvl="1" w:tplc="F5DECA2C">
      <w:numFmt w:val="bullet"/>
      <w:lvlText w:val="•"/>
      <w:lvlJc w:val="left"/>
      <w:pPr>
        <w:ind w:left="1353" w:hanging="468"/>
      </w:pPr>
      <w:rPr>
        <w:rFonts w:hint="default"/>
        <w:lang w:val="en-GB" w:eastAsia="en-US" w:bidi="ar-SA"/>
      </w:rPr>
    </w:lvl>
    <w:lvl w:ilvl="2" w:tplc="A1CA298E">
      <w:numFmt w:val="bullet"/>
      <w:lvlText w:val="•"/>
      <w:lvlJc w:val="left"/>
      <w:pPr>
        <w:ind w:left="2147" w:hanging="468"/>
      </w:pPr>
      <w:rPr>
        <w:rFonts w:hint="default"/>
        <w:lang w:val="en-GB" w:eastAsia="en-US" w:bidi="ar-SA"/>
      </w:rPr>
    </w:lvl>
    <w:lvl w:ilvl="3" w:tplc="7F508584">
      <w:numFmt w:val="bullet"/>
      <w:lvlText w:val="•"/>
      <w:lvlJc w:val="left"/>
      <w:pPr>
        <w:ind w:left="2941" w:hanging="468"/>
      </w:pPr>
      <w:rPr>
        <w:rFonts w:hint="default"/>
        <w:lang w:val="en-GB" w:eastAsia="en-US" w:bidi="ar-SA"/>
      </w:rPr>
    </w:lvl>
    <w:lvl w:ilvl="4" w:tplc="AF0041B0">
      <w:numFmt w:val="bullet"/>
      <w:lvlText w:val="•"/>
      <w:lvlJc w:val="left"/>
      <w:pPr>
        <w:ind w:left="3735" w:hanging="468"/>
      </w:pPr>
      <w:rPr>
        <w:rFonts w:hint="default"/>
        <w:lang w:val="en-GB" w:eastAsia="en-US" w:bidi="ar-SA"/>
      </w:rPr>
    </w:lvl>
    <w:lvl w:ilvl="5" w:tplc="55B0D4AE">
      <w:numFmt w:val="bullet"/>
      <w:lvlText w:val="•"/>
      <w:lvlJc w:val="left"/>
      <w:pPr>
        <w:ind w:left="4529" w:hanging="468"/>
      </w:pPr>
      <w:rPr>
        <w:rFonts w:hint="default"/>
        <w:lang w:val="en-GB" w:eastAsia="en-US" w:bidi="ar-SA"/>
      </w:rPr>
    </w:lvl>
    <w:lvl w:ilvl="6" w:tplc="97808F50">
      <w:numFmt w:val="bullet"/>
      <w:lvlText w:val="•"/>
      <w:lvlJc w:val="left"/>
      <w:pPr>
        <w:ind w:left="5323" w:hanging="468"/>
      </w:pPr>
      <w:rPr>
        <w:rFonts w:hint="default"/>
        <w:lang w:val="en-GB" w:eastAsia="en-US" w:bidi="ar-SA"/>
      </w:rPr>
    </w:lvl>
    <w:lvl w:ilvl="7" w:tplc="61183876">
      <w:numFmt w:val="bullet"/>
      <w:lvlText w:val="•"/>
      <w:lvlJc w:val="left"/>
      <w:pPr>
        <w:ind w:left="6117" w:hanging="468"/>
      </w:pPr>
      <w:rPr>
        <w:rFonts w:hint="default"/>
        <w:lang w:val="en-GB" w:eastAsia="en-US" w:bidi="ar-SA"/>
      </w:rPr>
    </w:lvl>
    <w:lvl w:ilvl="8" w:tplc="972E2578">
      <w:numFmt w:val="bullet"/>
      <w:lvlText w:val="•"/>
      <w:lvlJc w:val="left"/>
      <w:pPr>
        <w:ind w:left="6911" w:hanging="468"/>
      </w:pPr>
      <w:rPr>
        <w:rFonts w:hint="default"/>
        <w:lang w:val="en-GB" w:eastAsia="en-US" w:bidi="ar-SA"/>
      </w:rPr>
    </w:lvl>
  </w:abstractNum>
  <w:abstractNum w:abstractNumId="47" w15:restartNumberingAfterBreak="0">
    <w:nsid w:val="77C633E4"/>
    <w:multiLevelType w:val="hybridMultilevel"/>
    <w:tmpl w:val="FD52E230"/>
    <w:lvl w:ilvl="0" w:tplc="F86E3DE8">
      <w:numFmt w:val="bullet"/>
      <w:lvlText w:val=""/>
      <w:lvlJc w:val="left"/>
      <w:pPr>
        <w:ind w:left="938" w:hanging="360"/>
      </w:pPr>
      <w:rPr>
        <w:rFonts w:ascii="Symbol" w:eastAsia="Symbol" w:hAnsi="Symbol" w:cs="Symbol" w:hint="default"/>
        <w:b w:val="0"/>
        <w:bCs w:val="0"/>
        <w:i w:val="0"/>
        <w:iCs w:val="0"/>
        <w:w w:val="100"/>
        <w:sz w:val="24"/>
        <w:szCs w:val="24"/>
        <w:lang w:val="en-GB" w:eastAsia="en-US" w:bidi="ar-SA"/>
      </w:rPr>
    </w:lvl>
    <w:lvl w:ilvl="1" w:tplc="3B32716E">
      <w:numFmt w:val="bullet"/>
      <w:lvlText w:val="•"/>
      <w:lvlJc w:val="left"/>
      <w:pPr>
        <w:ind w:left="1738" w:hanging="360"/>
      </w:pPr>
      <w:rPr>
        <w:rFonts w:hint="default"/>
        <w:lang w:val="en-GB" w:eastAsia="en-US" w:bidi="ar-SA"/>
      </w:rPr>
    </w:lvl>
    <w:lvl w:ilvl="2" w:tplc="E702CE2E">
      <w:numFmt w:val="bullet"/>
      <w:lvlText w:val="•"/>
      <w:lvlJc w:val="left"/>
      <w:pPr>
        <w:ind w:left="2537" w:hanging="360"/>
      </w:pPr>
      <w:rPr>
        <w:rFonts w:hint="default"/>
        <w:lang w:val="en-GB" w:eastAsia="en-US" w:bidi="ar-SA"/>
      </w:rPr>
    </w:lvl>
    <w:lvl w:ilvl="3" w:tplc="71CACC76">
      <w:numFmt w:val="bullet"/>
      <w:lvlText w:val="•"/>
      <w:lvlJc w:val="left"/>
      <w:pPr>
        <w:ind w:left="3335" w:hanging="360"/>
      </w:pPr>
      <w:rPr>
        <w:rFonts w:hint="default"/>
        <w:lang w:val="en-GB" w:eastAsia="en-US" w:bidi="ar-SA"/>
      </w:rPr>
    </w:lvl>
    <w:lvl w:ilvl="4" w:tplc="7DC8C18E">
      <w:numFmt w:val="bullet"/>
      <w:lvlText w:val="•"/>
      <w:lvlJc w:val="left"/>
      <w:pPr>
        <w:ind w:left="4134" w:hanging="360"/>
      </w:pPr>
      <w:rPr>
        <w:rFonts w:hint="default"/>
        <w:lang w:val="en-GB" w:eastAsia="en-US" w:bidi="ar-SA"/>
      </w:rPr>
    </w:lvl>
    <w:lvl w:ilvl="5" w:tplc="E15E6EBC">
      <w:numFmt w:val="bullet"/>
      <w:lvlText w:val="•"/>
      <w:lvlJc w:val="left"/>
      <w:pPr>
        <w:ind w:left="4933" w:hanging="360"/>
      </w:pPr>
      <w:rPr>
        <w:rFonts w:hint="default"/>
        <w:lang w:val="en-GB" w:eastAsia="en-US" w:bidi="ar-SA"/>
      </w:rPr>
    </w:lvl>
    <w:lvl w:ilvl="6" w:tplc="91F4AE64">
      <w:numFmt w:val="bullet"/>
      <w:lvlText w:val="•"/>
      <w:lvlJc w:val="left"/>
      <w:pPr>
        <w:ind w:left="5731" w:hanging="360"/>
      </w:pPr>
      <w:rPr>
        <w:rFonts w:hint="default"/>
        <w:lang w:val="en-GB" w:eastAsia="en-US" w:bidi="ar-SA"/>
      </w:rPr>
    </w:lvl>
    <w:lvl w:ilvl="7" w:tplc="AC642DF0">
      <w:numFmt w:val="bullet"/>
      <w:lvlText w:val="•"/>
      <w:lvlJc w:val="left"/>
      <w:pPr>
        <w:ind w:left="6530" w:hanging="360"/>
      </w:pPr>
      <w:rPr>
        <w:rFonts w:hint="default"/>
        <w:lang w:val="en-GB" w:eastAsia="en-US" w:bidi="ar-SA"/>
      </w:rPr>
    </w:lvl>
    <w:lvl w:ilvl="8" w:tplc="D7B258D2">
      <w:numFmt w:val="bullet"/>
      <w:lvlText w:val="•"/>
      <w:lvlJc w:val="left"/>
      <w:pPr>
        <w:ind w:left="7329" w:hanging="360"/>
      </w:pPr>
      <w:rPr>
        <w:rFonts w:hint="default"/>
        <w:lang w:val="en-GB" w:eastAsia="en-US" w:bidi="ar-SA"/>
      </w:rPr>
    </w:lvl>
  </w:abstractNum>
  <w:abstractNum w:abstractNumId="48" w15:restartNumberingAfterBreak="0">
    <w:nsid w:val="7A7526AD"/>
    <w:multiLevelType w:val="hybridMultilevel"/>
    <w:tmpl w:val="E0E2CCA8"/>
    <w:lvl w:ilvl="0" w:tplc="F10A8C26">
      <w:numFmt w:val="bullet"/>
      <w:lvlText w:val="*"/>
      <w:lvlJc w:val="left"/>
      <w:pPr>
        <w:ind w:left="818" w:hanging="133"/>
      </w:pPr>
      <w:rPr>
        <w:rFonts w:ascii="Arial" w:eastAsia="Arial" w:hAnsi="Arial" w:cs="Arial" w:hint="default"/>
        <w:b w:val="0"/>
        <w:bCs w:val="0"/>
        <w:i w:val="0"/>
        <w:iCs w:val="0"/>
        <w:color w:val="FF0000"/>
        <w:w w:val="99"/>
        <w:sz w:val="20"/>
        <w:szCs w:val="20"/>
        <w:lang w:val="en-GB" w:eastAsia="en-US" w:bidi="ar-SA"/>
      </w:rPr>
    </w:lvl>
    <w:lvl w:ilvl="1" w:tplc="331C4080">
      <w:numFmt w:val="bullet"/>
      <w:lvlText w:val=""/>
      <w:lvlJc w:val="left"/>
      <w:pPr>
        <w:ind w:left="818" w:hanging="360"/>
      </w:pPr>
      <w:rPr>
        <w:rFonts w:ascii="Symbol" w:eastAsia="Symbol" w:hAnsi="Symbol" w:cs="Symbol" w:hint="default"/>
        <w:b w:val="0"/>
        <w:bCs w:val="0"/>
        <w:i w:val="0"/>
        <w:iCs w:val="0"/>
        <w:color w:val="FF0000"/>
        <w:w w:val="99"/>
        <w:sz w:val="20"/>
        <w:szCs w:val="20"/>
        <w:lang w:val="en-GB" w:eastAsia="en-US" w:bidi="ar-SA"/>
      </w:rPr>
    </w:lvl>
    <w:lvl w:ilvl="2" w:tplc="EEE0A864">
      <w:numFmt w:val="bullet"/>
      <w:lvlText w:val="•"/>
      <w:lvlJc w:val="left"/>
      <w:pPr>
        <w:ind w:left="2685" w:hanging="360"/>
      </w:pPr>
      <w:rPr>
        <w:rFonts w:hint="default"/>
        <w:lang w:val="en-GB" w:eastAsia="en-US" w:bidi="ar-SA"/>
      </w:rPr>
    </w:lvl>
    <w:lvl w:ilvl="3" w:tplc="810651CC">
      <w:numFmt w:val="bullet"/>
      <w:lvlText w:val="•"/>
      <w:lvlJc w:val="left"/>
      <w:pPr>
        <w:ind w:left="3617" w:hanging="360"/>
      </w:pPr>
      <w:rPr>
        <w:rFonts w:hint="default"/>
        <w:lang w:val="en-GB" w:eastAsia="en-US" w:bidi="ar-SA"/>
      </w:rPr>
    </w:lvl>
    <w:lvl w:ilvl="4" w:tplc="8410FE26">
      <w:numFmt w:val="bullet"/>
      <w:lvlText w:val="•"/>
      <w:lvlJc w:val="left"/>
      <w:pPr>
        <w:ind w:left="4550" w:hanging="360"/>
      </w:pPr>
      <w:rPr>
        <w:rFonts w:hint="default"/>
        <w:lang w:val="en-GB" w:eastAsia="en-US" w:bidi="ar-SA"/>
      </w:rPr>
    </w:lvl>
    <w:lvl w:ilvl="5" w:tplc="C09A74FA">
      <w:numFmt w:val="bullet"/>
      <w:lvlText w:val="•"/>
      <w:lvlJc w:val="left"/>
      <w:pPr>
        <w:ind w:left="5483" w:hanging="360"/>
      </w:pPr>
      <w:rPr>
        <w:rFonts w:hint="default"/>
        <w:lang w:val="en-GB" w:eastAsia="en-US" w:bidi="ar-SA"/>
      </w:rPr>
    </w:lvl>
    <w:lvl w:ilvl="6" w:tplc="2C7E2F1C">
      <w:numFmt w:val="bullet"/>
      <w:lvlText w:val="•"/>
      <w:lvlJc w:val="left"/>
      <w:pPr>
        <w:ind w:left="6415" w:hanging="360"/>
      </w:pPr>
      <w:rPr>
        <w:rFonts w:hint="default"/>
        <w:lang w:val="en-GB" w:eastAsia="en-US" w:bidi="ar-SA"/>
      </w:rPr>
    </w:lvl>
    <w:lvl w:ilvl="7" w:tplc="B396F326">
      <w:numFmt w:val="bullet"/>
      <w:lvlText w:val="•"/>
      <w:lvlJc w:val="left"/>
      <w:pPr>
        <w:ind w:left="7348" w:hanging="360"/>
      </w:pPr>
      <w:rPr>
        <w:rFonts w:hint="default"/>
        <w:lang w:val="en-GB" w:eastAsia="en-US" w:bidi="ar-SA"/>
      </w:rPr>
    </w:lvl>
    <w:lvl w:ilvl="8" w:tplc="88F49460">
      <w:numFmt w:val="bullet"/>
      <w:lvlText w:val="•"/>
      <w:lvlJc w:val="left"/>
      <w:pPr>
        <w:ind w:left="8281" w:hanging="360"/>
      </w:pPr>
      <w:rPr>
        <w:rFonts w:hint="default"/>
        <w:lang w:val="en-GB" w:eastAsia="en-US" w:bidi="ar-SA"/>
      </w:rPr>
    </w:lvl>
  </w:abstractNum>
  <w:abstractNum w:abstractNumId="49" w15:restartNumberingAfterBreak="0">
    <w:nsid w:val="7C407634"/>
    <w:multiLevelType w:val="hybridMultilevel"/>
    <w:tmpl w:val="108E6FD2"/>
    <w:lvl w:ilvl="0" w:tplc="3D7AC528">
      <w:start w:val="1"/>
      <w:numFmt w:val="decimal"/>
      <w:lvlText w:val="%1."/>
      <w:lvlJc w:val="left"/>
      <w:pPr>
        <w:ind w:left="1998" w:hanging="360"/>
      </w:pPr>
      <w:rPr>
        <w:rFonts w:ascii="Arial" w:eastAsia="Arial" w:hAnsi="Arial" w:cs="Arial" w:hint="default"/>
        <w:b w:val="0"/>
        <w:bCs w:val="0"/>
        <w:i w:val="0"/>
        <w:iCs w:val="0"/>
        <w:w w:val="100"/>
        <w:sz w:val="24"/>
        <w:szCs w:val="24"/>
        <w:lang w:val="en-GB" w:eastAsia="en-US" w:bidi="ar-SA"/>
      </w:rPr>
    </w:lvl>
    <w:lvl w:ilvl="1" w:tplc="0DAA9736">
      <w:start w:val="1"/>
      <w:numFmt w:val="lowerRoman"/>
      <w:lvlText w:val="%2)"/>
      <w:lvlJc w:val="left"/>
      <w:pPr>
        <w:ind w:left="2358" w:hanging="360"/>
      </w:pPr>
      <w:rPr>
        <w:rFonts w:ascii="Arial" w:eastAsia="Arial" w:hAnsi="Arial" w:cs="Arial" w:hint="default"/>
        <w:b w:val="0"/>
        <w:bCs w:val="0"/>
        <w:i w:val="0"/>
        <w:iCs w:val="0"/>
        <w:spacing w:val="-1"/>
        <w:w w:val="99"/>
        <w:sz w:val="24"/>
        <w:szCs w:val="24"/>
        <w:lang w:val="en-GB" w:eastAsia="en-US" w:bidi="ar-SA"/>
      </w:rPr>
    </w:lvl>
    <w:lvl w:ilvl="2" w:tplc="8A041F1E">
      <w:numFmt w:val="bullet"/>
      <w:lvlText w:val="•"/>
      <w:lvlJc w:val="left"/>
      <w:pPr>
        <w:ind w:left="3287" w:hanging="360"/>
      </w:pPr>
      <w:rPr>
        <w:rFonts w:hint="default"/>
        <w:lang w:val="en-GB" w:eastAsia="en-US" w:bidi="ar-SA"/>
      </w:rPr>
    </w:lvl>
    <w:lvl w:ilvl="3" w:tplc="04D49ACE">
      <w:numFmt w:val="bullet"/>
      <w:lvlText w:val="•"/>
      <w:lvlJc w:val="left"/>
      <w:pPr>
        <w:ind w:left="4214" w:hanging="360"/>
      </w:pPr>
      <w:rPr>
        <w:rFonts w:hint="default"/>
        <w:lang w:val="en-GB" w:eastAsia="en-US" w:bidi="ar-SA"/>
      </w:rPr>
    </w:lvl>
    <w:lvl w:ilvl="4" w:tplc="73ECC5E0">
      <w:numFmt w:val="bullet"/>
      <w:lvlText w:val="•"/>
      <w:lvlJc w:val="left"/>
      <w:pPr>
        <w:ind w:left="5142" w:hanging="360"/>
      </w:pPr>
      <w:rPr>
        <w:rFonts w:hint="default"/>
        <w:lang w:val="en-GB" w:eastAsia="en-US" w:bidi="ar-SA"/>
      </w:rPr>
    </w:lvl>
    <w:lvl w:ilvl="5" w:tplc="BB10D096">
      <w:numFmt w:val="bullet"/>
      <w:lvlText w:val="•"/>
      <w:lvlJc w:val="left"/>
      <w:pPr>
        <w:ind w:left="6069" w:hanging="360"/>
      </w:pPr>
      <w:rPr>
        <w:rFonts w:hint="default"/>
        <w:lang w:val="en-GB" w:eastAsia="en-US" w:bidi="ar-SA"/>
      </w:rPr>
    </w:lvl>
    <w:lvl w:ilvl="6" w:tplc="9D764BC0">
      <w:numFmt w:val="bullet"/>
      <w:lvlText w:val="•"/>
      <w:lvlJc w:val="left"/>
      <w:pPr>
        <w:ind w:left="6996" w:hanging="360"/>
      </w:pPr>
      <w:rPr>
        <w:rFonts w:hint="default"/>
        <w:lang w:val="en-GB" w:eastAsia="en-US" w:bidi="ar-SA"/>
      </w:rPr>
    </w:lvl>
    <w:lvl w:ilvl="7" w:tplc="7BD06B16">
      <w:numFmt w:val="bullet"/>
      <w:lvlText w:val="•"/>
      <w:lvlJc w:val="left"/>
      <w:pPr>
        <w:ind w:left="7924" w:hanging="360"/>
      </w:pPr>
      <w:rPr>
        <w:rFonts w:hint="default"/>
        <w:lang w:val="en-GB" w:eastAsia="en-US" w:bidi="ar-SA"/>
      </w:rPr>
    </w:lvl>
    <w:lvl w:ilvl="8" w:tplc="A8426C46">
      <w:numFmt w:val="bullet"/>
      <w:lvlText w:val="•"/>
      <w:lvlJc w:val="left"/>
      <w:pPr>
        <w:ind w:left="8851" w:hanging="360"/>
      </w:pPr>
      <w:rPr>
        <w:rFonts w:hint="default"/>
        <w:lang w:val="en-GB" w:eastAsia="en-US" w:bidi="ar-SA"/>
      </w:rPr>
    </w:lvl>
  </w:abstractNum>
  <w:abstractNum w:abstractNumId="50" w15:restartNumberingAfterBreak="0">
    <w:nsid w:val="7DD7679E"/>
    <w:multiLevelType w:val="hybridMultilevel"/>
    <w:tmpl w:val="CB46E9EE"/>
    <w:lvl w:ilvl="0" w:tplc="12A6AE08">
      <w:start w:val="1"/>
      <w:numFmt w:val="decimal"/>
      <w:lvlText w:val="%1."/>
      <w:lvlJc w:val="left"/>
      <w:pPr>
        <w:ind w:left="834" w:hanging="399"/>
      </w:pPr>
      <w:rPr>
        <w:rFonts w:ascii="Arial" w:eastAsia="Arial" w:hAnsi="Arial" w:cs="Arial" w:hint="default"/>
        <w:b w:val="0"/>
        <w:bCs w:val="0"/>
        <w:i w:val="0"/>
        <w:iCs w:val="0"/>
        <w:spacing w:val="-2"/>
        <w:w w:val="99"/>
        <w:sz w:val="24"/>
        <w:szCs w:val="24"/>
        <w:lang w:val="en-GB" w:eastAsia="en-US" w:bidi="ar-SA"/>
      </w:rPr>
    </w:lvl>
    <w:lvl w:ilvl="1" w:tplc="DCEC0C8C">
      <w:numFmt w:val="bullet"/>
      <w:lvlText w:val="•"/>
      <w:lvlJc w:val="left"/>
      <w:pPr>
        <w:ind w:left="1605" w:hanging="399"/>
      </w:pPr>
      <w:rPr>
        <w:rFonts w:hint="default"/>
        <w:lang w:val="en-GB" w:eastAsia="en-US" w:bidi="ar-SA"/>
      </w:rPr>
    </w:lvl>
    <w:lvl w:ilvl="2" w:tplc="A4B6442C">
      <w:numFmt w:val="bullet"/>
      <w:lvlText w:val="•"/>
      <w:lvlJc w:val="left"/>
      <w:pPr>
        <w:ind w:left="2371" w:hanging="399"/>
      </w:pPr>
      <w:rPr>
        <w:rFonts w:hint="default"/>
        <w:lang w:val="en-GB" w:eastAsia="en-US" w:bidi="ar-SA"/>
      </w:rPr>
    </w:lvl>
    <w:lvl w:ilvl="3" w:tplc="A22E2672">
      <w:numFmt w:val="bullet"/>
      <w:lvlText w:val="•"/>
      <w:lvlJc w:val="left"/>
      <w:pPr>
        <w:ind w:left="3137" w:hanging="399"/>
      </w:pPr>
      <w:rPr>
        <w:rFonts w:hint="default"/>
        <w:lang w:val="en-GB" w:eastAsia="en-US" w:bidi="ar-SA"/>
      </w:rPr>
    </w:lvl>
    <w:lvl w:ilvl="4" w:tplc="5B4C095C">
      <w:numFmt w:val="bullet"/>
      <w:lvlText w:val="•"/>
      <w:lvlJc w:val="left"/>
      <w:pPr>
        <w:ind w:left="3903" w:hanging="399"/>
      </w:pPr>
      <w:rPr>
        <w:rFonts w:hint="default"/>
        <w:lang w:val="en-GB" w:eastAsia="en-US" w:bidi="ar-SA"/>
      </w:rPr>
    </w:lvl>
    <w:lvl w:ilvl="5" w:tplc="48FC3C74">
      <w:numFmt w:val="bullet"/>
      <w:lvlText w:val="•"/>
      <w:lvlJc w:val="left"/>
      <w:pPr>
        <w:ind w:left="4669" w:hanging="399"/>
      </w:pPr>
      <w:rPr>
        <w:rFonts w:hint="default"/>
        <w:lang w:val="en-GB" w:eastAsia="en-US" w:bidi="ar-SA"/>
      </w:rPr>
    </w:lvl>
    <w:lvl w:ilvl="6" w:tplc="9B34B870">
      <w:numFmt w:val="bullet"/>
      <w:lvlText w:val="•"/>
      <w:lvlJc w:val="left"/>
      <w:pPr>
        <w:ind w:left="5435" w:hanging="399"/>
      </w:pPr>
      <w:rPr>
        <w:rFonts w:hint="default"/>
        <w:lang w:val="en-GB" w:eastAsia="en-US" w:bidi="ar-SA"/>
      </w:rPr>
    </w:lvl>
    <w:lvl w:ilvl="7" w:tplc="1AC69750">
      <w:numFmt w:val="bullet"/>
      <w:lvlText w:val="•"/>
      <w:lvlJc w:val="left"/>
      <w:pPr>
        <w:ind w:left="6201" w:hanging="399"/>
      </w:pPr>
      <w:rPr>
        <w:rFonts w:hint="default"/>
        <w:lang w:val="en-GB" w:eastAsia="en-US" w:bidi="ar-SA"/>
      </w:rPr>
    </w:lvl>
    <w:lvl w:ilvl="8" w:tplc="6D2460A4">
      <w:numFmt w:val="bullet"/>
      <w:lvlText w:val="•"/>
      <w:lvlJc w:val="left"/>
      <w:pPr>
        <w:ind w:left="6967" w:hanging="399"/>
      </w:pPr>
      <w:rPr>
        <w:rFonts w:hint="default"/>
        <w:lang w:val="en-GB" w:eastAsia="en-US" w:bidi="ar-SA"/>
      </w:rPr>
    </w:lvl>
  </w:abstractNum>
  <w:num w:numId="1" w16cid:durableId="1218122545">
    <w:abstractNumId w:val="31"/>
  </w:num>
  <w:num w:numId="2" w16cid:durableId="31465298">
    <w:abstractNumId w:val="28"/>
  </w:num>
  <w:num w:numId="3" w16cid:durableId="543713609">
    <w:abstractNumId w:val="13"/>
  </w:num>
  <w:num w:numId="4" w16cid:durableId="1772698396">
    <w:abstractNumId w:val="33"/>
  </w:num>
  <w:num w:numId="5" w16cid:durableId="144249189">
    <w:abstractNumId w:val="37"/>
  </w:num>
  <w:num w:numId="6" w16cid:durableId="811866824">
    <w:abstractNumId w:val="8"/>
  </w:num>
  <w:num w:numId="7" w16cid:durableId="1002974187">
    <w:abstractNumId w:val="10"/>
  </w:num>
  <w:num w:numId="8" w16cid:durableId="134184501">
    <w:abstractNumId w:val="49"/>
  </w:num>
  <w:num w:numId="9" w16cid:durableId="895049335">
    <w:abstractNumId w:val="3"/>
  </w:num>
  <w:num w:numId="10" w16cid:durableId="387456329">
    <w:abstractNumId w:val="14"/>
  </w:num>
  <w:num w:numId="11" w16cid:durableId="2041122033">
    <w:abstractNumId w:val="17"/>
  </w:num>
  <w:num w:numId="12" w16cid:durableId="1450130327">
    <w:abstractNumId w:val="26"/>
  </w:num>
  <w:num w:numId="13" w16cid:durableId="698047838">
    <w:abstractNumId w:val="24"/>
  </w:num>
  <w:num w:numId="14" w16cid:durableId="1117218946">
    <w:abstractNumId w:val="42"/>
  </w:num>
  <w:num w:numId="15" w16cid:durableId="656423796">
    <w:abstractNumId w:val="30"/>
  </w:num>
  <w:num w:numId="16" w16cid:durableId="1117524791">
    <w:abstractNumId w:val="23"/>
  </w:num>
  <w:num w:numId="17" w16cid:durableId="2132897105">
    <w:abstractNumId w:val="1"/>
  </w:num>
  <w:num w:numId="18" w16cid:durableId="819154375">
    <w:abstractNumId w:val="45"/>
  </w:num>
  <w:num w:numId="19" w16cid:durableId="2029021273">
    <w:abstractNumId w:val="9"/>
  </w:num>
  <w:num w:numId="20" w16cid:durableId="1198740413">
    <w:abstractNumId w:val="47"/>
  </w:num>
  <w:num w:numId="21" w16cid:durableId="783231347">
    <w:abstractNumId w:val="44"/>
  </w:num>
  <w:num w:numId="22" w16cid:durableId="381247835">
    <w:abstractNumId w:val="41"/>
  </w:num>
  <w:num w:numId="23" w16cid:durableId="1919556671">
    <w:abstractNumId w:val="11"/>
  </w:num>
  <w:num w:numId="24" w16cid:durableId="1453817077">
    <w:abstractNumId w:val="36"/>
  </w:num>
  <w:num w:numId="25" w16cid:durableId="626660400">
    <w:abstractNumId w:val="48"/>
  </w:num>
  <w:num w:numId="26" w16cid:durableId="1543516764">
    <w:abstractNumId w:val="6"/>
  </w:num>
  <w:num w:numId="27" w16cid:durableId="174654005">
    <w:abstractNumId w:val="35"/>
  </w:num>
  <w:num w:numId="28" w16cid:durableId="1140460410">
    <w:abstractNumId w:val="22"/>
  </w:num>
  <w:num w:numId="29" w16cid:durableId="1327129286">
    <w:abstractNumId w:val="43"/>
  </w:num>
  <w:num w:numId="30" w16cid:durableId="718168692">
    <w:abstractNumId w:val="20"/>
  </w:num>
  <w:num w:numId="31" w16cid:durableId="770473152">
    <w:abstractNumId w:val="39"/>
  </w:num>
  <w:num w:numId="32" w16cid:durableId="2126803062">
    <w:abstractNumId w:val="46"/>
  </w:num>
  <w:num w:numId="33" w16cid:durableId="1576090704">
    <w:abstractNumId w:val="50"/>
  </w:num>
  <w:num w:numId="34" w16cid:durableId="661929070">
    <w:abstractNumId w:val="40"/>
  </w:num>
  <w:num w:numId="35" w16cid:durableId="217058619">
    <w:abstractNumId w:val="15"/>
  </w:num>
  <w:num w:numId="36" w16cid:durableId="1072584257">
    <w:abstractNumId w:val="18"/>
  </w:num>
  <w:num w:numId="37" w16cid:durableId="1696809110">
    <w:abstractNumId w:val="7"/>
  </w:num>
  <w:num w:numId="38" w16cid:durableId="1572302851">
    <w:abstractNumId w:val="0"/>
  </w:num>
  <w:num w:numId="39" w16cid:durableId="1894196653">
    <w:abstractNumId w:val="2"/>
  </w:num>
  <w:num w:numId="40" w16cid:durableId="1661691536">
    <w:abstractNumId w:val="16"/>
  </w:num>
  <w:num w:numId="41" w16cid:durableId="616790558">
    <w:abstractNumId w:val="21"/>
  </w:num>
  <w:num w:numId="42" w16cid:durableId="792138536">
    <w:abstractNumId w:val="12"/>
  </w:num>
  <w:num w:numId="43" w16cid:durableId="1651054243">
    <w:abstractNumId w:val="19"/>
  </w:num>
  <w:num w:numId="44" w16cid:durableId="83572547">
    <w:abstractNumId w:val="32"/>
  </w:num>
  <w:num w:numId="45" w16cid:durableId="1601181399">
    <w:abstractNumId w:val="25"/>
  </w:num>
  <w:num w:numId="46" w16cid:durableId="389960958">
    <w:abstractNumId w:val="38"/>
  </w:num>
  <w:num w:numId="47" w16cid:durableId="153228502">
    <w:abstractNumId w:val="29"/>
  </w:num>
  <w:num w:numId="48" w16cid:durableId="241721137">
    <w:abstractNumId w:val="27"/>
  </w:num>
  <w:num w:numId="49" w16cid:durableId="637537444">
    <w:abstractNumId w:val="4"/>
  </w:num>
  <w:num w:numId="50" w16cid:durableId="838694256">
    <w:abstractNumId w:val="34"/>
  </w:num>
  <w:num w:numId="51" w16cid:durableId="2763785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2E3"/>
    <w:rsid w:val="00033E16"/>
    <w:rsid w:val="000547CD"/>
    <w:rsid w:val="00055752"/>
    <w:rsid w:val="0011439C"/>
    <w:rsid w:val="00145270"/>
    <w:rsid w:val="00150557"/>
    <w:rsid w:val="001B4087"/>
    <w:rsid w:val="001D4D67"/>
    <w:rsid w:val="001F159D"/>
    <w:rsid w:val="002121C5"/>
    <w:rsid w:val="00225184"/>
    <w:rsid w:val="00243DC7"/>
    <w:rsid w:val="00247129"/>
    <w:rsid w:val="002562D5"/>
    <w:rsid w:val="00271859"/>
    <w:rsid w:val="002A507F"/>
    <w:rsid w:val="00341C46"/>
    <w:rsid w:val="00350E8F"/>
    <w:rsid w:val="003B3A58"/>
    <w:rsid w:val="003C222C"/>
    <w:rsid w:val="004165B7"/>
    <w:rsid w:val="004433E0"/>
    <w:rsid w:val="004623A4"/>
    <w:rsid w:val="004A5536"/>
    <w:rsid w:val="004C6CD6"/>
    <w:rsid w:val="004E375B"/>
    <w:rsid w:val="004F3CD9"/>
    <w:rsid w:val="00512015"/>
    <w:rsid w:val="00547FEE"/>
    <w:rsid w:val="005505A5"/>
    <w:rsid w:val="0056298E"/>
    <w:rsid w:val="00585A74"/>
    <w:rsid w:val="00591F83"/>
    <w:rsid w:val="005F1962"/>
    <w:rsid w:val="00612CAE"/>
    <w:rsid w:val="006241D9"/>
    <w:rsid w:val="006258FA"/>
    <w:rsid w:val="00661BE8"/>
    <w:rsid w:val="00684E24"/>
    <w:rsid w:val="006B4B09"/>
    <w:rsid w:val="006C1BB0"/>
    <w:rsid w:val="006D5B6C"/>
    <w:rsid w:val="006D5DB7"/>
    <w:rsid w:val="006D7AE9"/>
    <w:rsid w:val="006E717F"/>
    <w:rsid w:val="007013A7"/>
    <w:rsid w:val="00713979"/>
    <w:rsid w:val="00730781"/>
    <w:rsid w:val="007473C0"/>
    <w:rsid w:val="007A22E3"/>
    <w:rsid w:val="007B504B"/>
    <w:rsid w:val="007E5811"/>
    <w:rsid w:val="007E6076"/>
    <w:rsid w:val="007F38AA"/>
    <w:rsid w:val="0081268B"/>
    <w:rsid w:val="00830AD5"/>
    <w:rsid w:val="00876BAC"/>
    <w:rsid w:val="00890DA1"/>
    <w:rsid w:val="008A1C32"/>
    <w:rsid w:val="008B6618"/>
    <w:rsid w:val="008C31C6"/>
    <w:rsid w:val="008E348B"/>
    <w:rsid w:val="008E5D46"/>
    <w:rsid w:val="00920C33"/>
    <w:rsid w:val="00952785"/>
    <w:rsid w:val="0097160D"/>
    <w:rsid w:val="009A2B04"/>
    <w:rsid w:val="009B0DC2"/>
    <w:rsid w:val="009E3183"/>
    <w:rsid w:val="009E4403"/>
    <w:rsid w:val="00A33871"/>
    <w:rsid w:val="00A424A4"/>
    <w:rsid w:val="00A75E31"/>
    <w:rsid w:val="00A82D08"/>
    <w:rsid w:val="00AA24C0"/>
    <w:rsid w:val="00AD345B"/>
    <w:rsid w:val="00AF462A"/>
    <w:rsid w:val="00B174E2"/>
    <w:rsid w:val="00B34F77"/>
    <w:rsid w:val="00B502AA"/>
    <w:rsid w:val="00B94CEF"/>
    <w:rsid w:val="00BD3FA1"/>
    <w:rsid w:val="00BE1F65"/>
    <w:rsid w:val="00BF6978"/>
    <w:rsid w:val="00C1661A"/>
    <w:rsid w:val="00C24035"/>
    <w:rsid w:val="00C27293"/>
    <w:rsid w:val="00C538D3"/>
    <w:rsid w:val="00C579FD"/>
    <w:rsid w:val="00C655ED"/>
    <w:rsid w:val="00CC6D84"/>
    <w:rsid w:val="00CE0D8C"/>
    <w:rsid w:val="00D01390"/>
    <w:rsid w:val="00D33DE6"/>
    <w:rsid w:val="00D60684"/>
    <w:rsid w:val="00DE147D"/>
    <w:rsid w:val="00DF51A1"/>
    <w:rsid w:val="00E62819"/>
    <w:rsid w:val="00EF7D78"/>
    <w:rsid w:val="00F34EBB"/>
    <w:rsid w:val="00F3552C"/>
    <w:rsid w:val="00F361D1"/>
    <w:rsid w:val="00F66B24"/>
    <w:rsid w:val="00F75686"/>
    <w:rsid w:val="00F80349"/>
    <w:rsid w:val="00F83005"/>
    <w:rsid w:val="00F84B0F"/>
    <w:rsid w:val="00FA2587"/>
    <w:rsid w:val="00FB7FB0"/>
    <w:rsid w:val="00FF5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28746"/>
  <w15:docId w15:val="{1E792725-46DB-4AA3-AB80-903975B71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1"/>
      <w:ind w:left="155"/>
      <w:outlineLvl w:val="0"/>
    </w:pPr>
    <w:rPr>
      <w:b/>
      <w:bCs/>
      <w:sz w:val="28"/>
      <w:szCs w:val="28"/>
    </w:rPr>
  </w:style>
  <w:style w:type="paragraph" w:styleId="Heading2">
    <w:name w:val="heading 2"/>
    <w:basedOn w:val="Normal"/>
    <w:uiPriority w:val="9"/>
    <w:unhideWhenUsed/>
    <w:qFormat/>
    <w:pPr>
      <w:spacing w:before="92"/>
      <w:ind w:left="218"/>
      <w:outlineLvl w:val="1"/>
    </w:pPr>
    <w:rPr>
      <w:b/>
      <w:bCs/>
      <w:sz w:val="24"/>
      <w:szCs w:val="24"/>
    </w:rPr>
  </w:style>
  <w:style w:type="paragraph" w:styleId="Heading3">
    <w:name w:val="heading 3"/>
    <w:basedOn w:val="Normal"/>
    <w:uiPriority w:val="9"/>
    <w:unhideWhenUsed/>
    <w:qFormat/>
    <w:pPr>
      <w:ind w:left="1278"/>
      <w:outlineLvl w:val="2"/>
    </w:pPr>
    <w:rPr>
      <w:b/>
      <w:bCs/>
      <w:sz w:val="24"/>
      <w:szCs w:val="24"/>
    </w:rPr>
  </w:style>
  <w:style w:type="paragraph" w:styleId="Heading4">
    <w:name w:val="heading 4"/>
    <w:basedOn w:val="Normal"/>
    <w:uiPriority w:val="9"/>
    <w:unhideWhenUsed/>
    <w:qFormat/>
    <w:pPr>
      <w:ind w:left="1278"/>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998"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D5B6C"/>
    <w:pPr>
      <w:tabs>
        <w:tab w:val="center" w:pos="4513"/>
        <w:tab w:val="right" w:pos="9026"/>
      </w:tabs>
    </w:pPr>
  </w:style>
  <w:style w:type="character" w:customStyle="1" w:styleId="HeaderChar">
    <w:name w:val="Header Char"/>
    <w:basedOn w:val="DefaultParagraphFont"/>
    <w:link w:val="Header"/>
    <w:uiPriority w:val="99"/>
    <w:rsid w:val="006D5B6C"/>
    <w:rPr>
      <w:rFonts w:ascii="Arial" w:eastAsia="Arial" w:hAnsi="Arial" w:cs="Arial"/>
      <w:lang w:val="en-GB"/>
    </w:rPr>
  </w:style>
  <w:style w:type="paragraph" w:styleId="Footer">
    <w:name w:val="footer"/>
    <w:basedOn w:val="Normal"/>
    <w:link w:val="FooterChar"/>
    <w:uiPriority w:val="99"/>
    <w:unhideWhenUsed/>
    <w:rsid w:val="006D5B6C"/>
    <w:pPr>
      <w:tabs>
        <w:tab w:val="center" w:pos="4513"/>
        <w:tab w:val="right" w:pos="9026"/>
      </w:tabs>
    </w:pPr>
  </w:style>
  <w:style w:type="character" w:customStyle="1" w:styleId="FooterChar">
    <w:name w:val="Footer Char"/>
    <w:basedOn w:val="DefaultParagraphFont"/>
    <w:link w:val="Footer"/>
    <w:uiPriority w:val="99"/>
    <w:rsid w:val="006D5B6C"/>
    <w:rPr>
      <w:rFonts w:ascii="Arial" w:eastAsia="Arial" w:hAnsi="Arial" w:cs="Arial"/>
      <w:lang w:val="en-GB"/>
    </w:rPr>
  </w:style>
  <w:style w:type="table" w:styleId="TableGrid">
    <w:name w:val="Table Grid"/>
    <w:basedOn w:val="TableNormal"/>
    <w:uiPriority w:val="39"/>
    <w:rsid w:val="00271859"/>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361D1"/>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848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2BCD9-3CA3-4F37-B2F0-36C0EA6FC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4519</Words>
  <Characters>25764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METROPOLITAN BOROUGH OF KNOWSLEY</vt:lpstr>
    </vt:vector>
  </TitlesOfParts>
  <Company/>
  <LinksUpToDate>false</LinksUpToDate>
  <CharactersWithSpaces>30223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KNOWSLEY</dc:title>
  <dc:creator>Dixon, Gemma</dc:creator>
  <cp:lastModifiedBy>Thomas, Jane</cp:lastModifiedBy>
  <cp:revision>41</cp:revision>
  <cp:lastPrinted>2024-09-18T16:23:00Z</cp:lastPrinted>
  <dcterms:created xsi:type="dcterms:W3CDTF">2024-09-18T16:24:00Z</dcterms:created>
  <dcterms:modified xsi:type="dcterms:W3CDTF">2025-01-28T11:47:00Z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2018-04-18T00:00:00Z</vt:filetime>
  </property>
  <property fmtid="{D5CDD505-2E9C-101B-9397-08002B2CF9AE}" pid="3" name="Creator">
    <vt:lpwstr>Microsoft® Word 2010</vt:lpwstr>
  </property>
  <property fmtid="{D5CDD505-2E9C-101B-9397-08002B2CF9AE}" pid="4" name="LastSaved">
    <vt:filetime>2022-07-15T00:00:00Z</vt:filetime>
  </property>
</Properties>
</file>